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BB0" w:rsidRPr="00B66B0C" w:rsidRDefault="00550BB0" w:rsidP="007144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  <w:noProof/>
          <w:lang w:eastAsia="en-GB"/>
        </w:rPr>
        <w:drawing>
          <wp:inline distT="0" distB="0" distL="0" distR="0">
            <wp:extent cx="4619625" cy="332059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66" cy="33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B0" w:rsidRPr="00B66B0C" w:rsidRDefault="00550BB0" w:rsidP="007144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  <w:noProof/>
          <w:lang w:eastAsia="en-GB"/>
        </w:rPr>
        <w:drawing>
          <wp:inline distT="0" distB="0" distL="0" distR="0">
            <wp:extent cx="4905375" cy="610519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87" cy="61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B0" w:rsidRPr="00A57E25" w:rsidRDefault="00550BB0" w:rsidP="00A57E25">
      <w:pPr>
        <w:spacing w:after="0" w:line="240" w:lineRule="auto"/>
      </w:pPr>
    </w:p>
    <w:p w:rsidR="007144FA" w:rsidRPr="00A57E25" w:rsidRDefault="007144FA" w:rsidP="00A57E25">
      <w:pPr>
        <w:spacing w:after="0" w:line="240" w:lineRule="auto"/>
      </w:pPr>
      <w:r w:rsidRPr="00A57E25">
        <w:t>I reached for the book the people from Ladies' Day had sent.</w:t>
      </w:r>
    </w:p>
    <w:p w:rsidR="007144FA" w:rsidRPr="00A57E25" w:rsidRDefault="007144FA" w:rsidP="00A57E25">
      <w:pPr>
        <w:spacing w:after="0" w:line="240" w:lineRule="auto"/>
      </w:pPr>
      <w:r w:rsidRPr="00A57E25">
        <w:t>When I opened it a card fell out. The front of the card showed a poodle in a</w:t>
      </w:r>
    </w:p>
    <w:p w:rsidR="007144FA" w:rsidRPr="00A57E25" w:rsidRDefault="007144FA" w:rsidP="00A57E25">
      <w:pPr>
        <w:spacing w:after="0" w:line="240" w:lineRule="auto"/>
      </w:pPr>
      <w:proofErr w:type="gramStart"/>
      <w:r w:rsidRPr="00A57E25">
        <w:t>flowered</w:t>
      </w:r>
      <w:proofErr w:type="gramEnd"/>
      <w:r w:rsidRPr="00A57E25">
        <w:t xml:space="preserve"> </w:t>
      </w:r>
      <w:proofErr w:type="spellStart"/>
      <w:r w:rsidRPr="00A57E25">
        <w:t>bedjacket</w:t>
      </w:r>
      <w:proofErr w:type="spellEnd"/>
      <w:r w:rsidRPr="00A57E25">
        <w:t xml:space="preserve"> sitting in a poodle basket with a sad face, and the inside of the card</w:t>
      </w:r>
    </w:p>
    <w:p w:rsidR="007144FA" w:rsidRPr="00A57E25" w:rsidRDefault="007144FA" w:rsidP="00A57E25">
      <w:pPr>
        <w:spacing w:after="0" w:line="240" w:lineRule="auto"/>
      </w:pPr>
      <w:proofErr w:type="gramStart"/>
      <w:r w:rsidRPr="00A57E25">
        <w:t>showed</w:t>
      </w:r>
      <w:proofErr w:type="gramEnd"/>
      <w:r w:rsidRPr="00A57E25">
        <w:t xml:space="preserve"> the poodle lying down in the basket with a smile, sound asleep under an</w:t>
      </w:r>
    </w:p>
    <w:p w:rsidR="007144FA" w:rsidRPr="00A57E25" w:rsidRDefault="007144FA" w:rsidP="00A57E25">
      <w:pPr>
        <w:spacing w:after="0" w:line="240" w:lineRule="auto"/>
      </w:pPr>
      <w:proofErr w:type="gramStart"/>
      <w:r w:rsidRPr="00A57E25">
        <w:t>embroidered</w:t>
      </w:r>
      <w:proofErr w:type="gramEnd"/>
      <w:r w:rsidRPr="00A57E25">
        <w:t xml:space="preserve"> sampler that said, "You'll get well best with lots and lots of rest." At the</w:t>
      </w:r>
    </w:p>
    <w:p w:rsidR="007144FA" w:rsidRPr="00A57E25" w:rsidRDefault="007144FA" w:rsidP="00A57E25">
      <w:pPr>
        <w:spacing w:after="0" w:line="240" w:lineRule="auto"/>
      </w:pPr>
      <w:proofErr w:type="gramStart"/>
      <w:r w:rsidRPr="00A57E25">
        <w:t>bottom</w:t>
      </w:r>
      <w:proofErr w:type="gramEnd"/>
      <w:r w:rsidRPr="00A57E25">
        <w:t xml:space="preserve"> of the card somebody had written, "Get well quick! </w:t>
      </w:r>
      <w:proofErr w:type="gramStart"/>
      <w:r w:rsidRPr="00A57E25">
        <w:t>from</w:t>
      </w:r>
      <w:proofErr w:type="gramEnd"/>
      <w:r w:rsidRPr="00A57E25">
        <w:t xml:space="preserve"> all of your good friends</w:t>
      </w:r>
    </w:p>
    <w:p w:rsidR="007144FA" w:rsidRPr="00A57E25" w:rsidRDefault="007144FA" w:rsidP="00A57E25">
      <w:pPr>
        <w:spacing w:after="0" w:line="240" w:lineRule="auto"/>
      </w:pPr>
      <w:proofErr w:type="gramStart"/>
      <w:r w:rsidRPr="00A57E25">
        <w:t>at</w:t>
      </w:r>
      <w:proofErr w:type="gramEnd"/>
      <w:r w:rsidRPr="00A57E25">
        <w:t xml:space="preserve"> Ladies' Day," in lavender ink.</w:t>
      </w:r>
    </w:p>
    <w:p w:rsidR="007144FA" w:rsidRPr="00A57E25" w:rsidRDefault="007144FA" w:rsidP="00A57E25">
      <w:pPr>
        <w:spacing w:after="0" w:line="240" w:lineRule="auto"/>
      </w:pPr>
      <w:r w:rsidRPr="00A57E25">
        <w:t>I flipped through one story after another until finally I came to a story about a fig</w:t>
      </w:r>
    </w:p>
    <w:p w:rsidR="007144FA" w:rsidRPr="00A57E25" w:rsidRDefault="007144FA" w:rsidP="00A57E25">
      <w:pPr>
        <w:spacing w:after="0"/>
      </w:pPr>
      <w:proofErr w:type="gramStart"/>
      <w:r w:rsidRPr="00A57E25">
        <w:t>tree</w:t>
      </w:r>
      <w:proofErr w:type="gramEnd"/>
      <w:r w:rsidRPr="00A57E25">
        <w:t>.</w:t>
      </w:r>
    </w:p>
    <w:p w:rsidR="007144FA" w:rsidRPr="00A57E25" w:rsidRDefault="007144FA" w:rsidP="00A57E25">
      <w:pPr>
        <w:spacing w:after="0"/>
      </w:pPr>
      <w:r w:rsidRPr="00A57E25">
        <w:t>This fig grew on a green lawn between the house of a Jewish man and a convent,</w:t>
      </w:r>
    </w:p>
    <w:p w:rsidR="007144FA" w:rsidRPr="00A57E25" w:rsidRDefault="007144FA" w:rsidP="00A57E25">
      <w:pPr>
        <w:spacing w:after="0"/>
      </w:pPr>
      <w:proofErr w:type="gramStart"/>
      <w:r w:rsidRPr="00A57E25">
        <w:t>and</w:t>
      </w:r>
      <w:proofErr w:type="gramEnd"/>
      <w:r w:rsidRPr="00A57E25">
        <w:t xml:space="preserve"> the Jewish man and a beautiful dark nun kept meeting at the tree to pick the ripe figs,</w:t>
      </w:r>
    </w:p>
    <w:p w:rsidR="007144FA" w:rsidRPr="00A57E25" w:rsidRDefault="007144FA" w:rsidP="00A57E25">
      <w:pPr>
        <w:spacing w:after="0"/>
      </w:pPr>
      <w:proofErr w:type="gramStart"/>
      <w:r w:rsidRPr="00A57E25">
        <w:t>until</w:t>
      </w:r>
      <w:proofErr w:type="gramEnd"/>
      <w:r w:rsidRPr="00A57E25">
        <w:t xml:space="preserve"> one day they saw an egg hatching in a bird's nest on a branch of the tree, and as they</w:t>
      </w:r>
    </w:p>
    <w:p w:rsidR="007144FA" w:rsidRPr="00A57E25" w:rsidRDefault="007144FA" w:rsidP="00A57E25">
      <w:pPr>
        <w:spacing w:after="0"/>
      </w:pPr>
      <w:proofErr w:type="gramStart"/>
      <w:r w:rsidRPr="00A57E25">
        <w:t>watched</w:t>
      </w:r>
      <w:proofErr w:type="gramEnd"/>
      <w:r w:rsidRPr="00A57E25">
        <w:t xml:space="preserve"> the little bird peck its way out of the egg, they touched the backs of their hands</w:t>
      </w:r>
    </w:p>
    <w:p w:rsidR="007144FA" w:rsidRPr="00A57E25" w:rsidRDefault="007144FA" w:rsidP="00A57E25">
      <w:pPr>
        <w:spacing w:after="0"/>
      </w:pPr>
      <w:proofErr w:type="gramStart"/>
      <w:r w:rsidRPr="00A57E25">
        <w:t>together</w:t>
      </w:r>
      <w:proofErr w:type="gramEnd"/>
      <w:r w:rsidRPr="00A57E25">
        <w:t>, and then the nun didn't come out to pick figs with the Jewish man any more but</w:t>
      </w:r>
    </w:p>
    <w:p w:rsidR="007144FA" w:rsidRPr="00A57E25" w:rsidRDefault="007144FA" w:rsidP="00A57E25">
      <w:pPr>
        <w:spacing w:after="0"/>
      </w:pPr>
      <w:proofErr w:type="gramStart"/>
      <w:r w:rsidRPr="00A57E25">
        <w:t>a</w:t>
      </w:r>
      <w:proofErr w:type="gramEnd"/>
      <w:r w:rsidRPr="00A57E25">
        <w:t xml:space="preserve"> mean-faced Catholic kitchen maid came to pick them instead and counted up the figs</w:t>
      </w:r>
    </w:p>
    <w:p w:rsidR="007144FA" w:rsidRPr="00A57E25" w:rsidRDefault="007144FA" w:rsidP="00A57E25">
      <w:pPr>
        <w:spacing w:after="0"/>
      </w:pPr>
      <w:proofErr w:type="gramStart"/>
      <w:r w:rsidRPr="00A57E25">
        <w:t>the</w:t>
      </w:r>
      <w:proofErr w:type="gramEnd"/>
      <w:r w:rsidRPr="00A57E25">
        <w:t xml:space="preserve"> man picked after they were both through to be sure he hadn't picked any more than</w:t>
      </w:r>
    </w:p>
    <w:p w:rsidR="007144FA" w:rsidRPr="00A57E25" w:rsidRDefault="007144FA" w:rsidP="00A57E25">
      <w:pPr>
        <w:spacing w:after="0"/>
      </w:pPr>
      <w:proofErr w:type="gramStart"/>
      <w:r w:rsidRPr="00A57E25">
        <w:t>she</w:t>
      </w:r>
      <w:proofErr w:type="gramEnd"/>
      <w:r w:rsidRPr="00A57E25">
        <w:t xml:space="preserve"> had, and the man was furious.</w:t>
      </w:r>
    </w:p>
    <w:p w:rsidR="007144FA" w:rsidRPr="00A57E25" w:rsidRDefault="007144FA" w:rsidP="00A57E25">
      <w:pPr>
        <w:spacing w:after="0"/>
      </w:pPr>
      <w:r w:rsidRPr="00A57E25">
        <w:t>I thought it was a lovely story, especially the part about the fig tree in winter</w:t>
      </w:r>
    </w:p>
    <w:p w:rsidR="007144FA" w:rsidRPr="00A57E25" w:rsidRDefault="007144FA" w:rsidP="00A57E25">
      <w:pPr>
        <w:spacing w:after="0"/>
      </w:pPr>
      <w:proofErr w:type="gramStart"/>
      <w:r w:rsidRPr="00A57E25">
        <w:t>under</w:t>
      </w:r>
      <w:proofErr w:type="gramEnd"/>
      <w:r w:rsidRPr="00A57E25">
        <w:t xml:space="preserve"> the snow and then the fig tree in spring with all the green fruit. I felt sorry when I came to the last page. I wanted to crawl in between those black lines of print the way you</w:t>
      </w:r>
    </w:p>
    <w:p w:rsidR="007144FA" w:rsidRPr="00A57E25" w:rsidRDefault="007144FA" w:rsidP="00A57E25">
      <w:pPr>
        <w:spacing w:after="0"/>
      </w:pPr>
      <w:proofErr w:type="gramStart"/>
      <w:r w:rsidRPr="00A57E25">
        <w:t>crawl</w:t>
      </w:r>
      <w:proofErr w:type="gramEnd"/>
      <w:r w:rsidRPr="00A57E25">
        <w:t xml:space="preserve"> through a fence, and go to sleep under that beautiful big green fig tree.</w:t>
      </w:r>
    </w:p>
    <w:p w:rsidR="007144FA" w:rsidRPr="00A57E25" w:rsidRDefault="007144FA" w:rsidP="00A57E25">
      <w:pPr>
        <w:spacing w:after="0"/>
      </w:pPr>
      <w:r w:rsidRPr="00A57E25">
        <w:t>It seemed to me Buddy Willard and I were like that Jewish man and that nun,</w:t>
      </w:r>
    </w:p>
    <w:p w:rsidR="007144FA" w:rsidRPr="00A57E25" w:rsidRDefault="007144FA" w:rsidP="00A57E25">
      <w:pPr>
        <w:spacing w:after="0"/>
      </w:pPr>
      <w:proofErr w:type="gramStart"/>
      <w:r w:rsidRPr="00A57E25">
        <w:t>although</w:t>
      </w:r>
      <w:proofErr w:type="gramEnd"/>
      <w:r w:rsidRPr="00A57E25">
        <w:t xml:space="preserve"> of course we weren't Jewish or Catholic but Unitarian. We had met together</w:t>
      </w:r>
    </w:p>
    <w:p w:rsidR="007144FA" w:rsidRPr="00A57E25" w:rsidRDefault="007144FA" w:rsidP="00A57E25">
      <w:pPr>
        <w:spacing w:after="0"/>
      </w:pPr>
      <w:proofErr w:type="gramStart"/>
      <w:r w:rsidRPr="00A57E25">
        <w:t>under</w:t>
      </w:r>
      <w:proofErr w:type="gramEnd"/>
      <w:r w:rsidRPr="00A57E25">
        <w:t xml:space="preserve"> our own imaginary fig tree, and what we had seen wasn't a bird coming out of an</w:t>
      </w:r>
    </w:p>
    <w:p w:rsidR="007144FA" w:rsidRPr="00A57E25" w:rsidRDefault="007144FA" w:rsidP="00A57E25">
      <w:pPr>
        <w:spacing w:after="0"/>
      </w:pPr>
      <w:proofErr w:type="gramStart"/>
      <w:r w:rsidRPr="00A57E25">
        <w:t>egg</w:t>
      </w:r>
      <w:proofErr w:type="gramEnd"/>
      <w:r w:rsidRPr="00A57E25">
        <w:t xml:space="preserve"> but a baby coming out of a woman, and then something awful happened and we went</w:t>
      </w:r>
    </w:p>
    <w:p w:rsidR="007144FA" w:rsidRPr="00A57E25" w:rsidRDefault="007144FA" w:rsidP="00A57E25">
      <w:pPr>
        <w:spacing w:after="0"/>
      </w:pPr>
      <w:proofErr w:type="gramStart"/>
      <w:r w:rsidRPr="00A57E25">
        <w:t>our</w:t>
      </w:r>
      <w:proofErr w:type="gramEnd"/>
      <w:r w:rsidRPr="00A57E25">
        <w:t xml:space="preserve"> separate ways.</w:t>
      </w:r>
    </w:p>
    <w:p w:rsidR="007144FA" w:rsidRPr="00A57E25" w:rsidRDefault="007144FA" w:rsidP="00A57E25">
      <w:pPr>
        <w:spacing w:after="0"/>
      </w:pPr>
      <w:r w:rsidRPr="00A57E25">
        <w:t>As I lay there in my white hotel bed feeling lonely and weak, I thought I was up</w:t>
      </w:r>
    </w:p>
    <w:p w:rsidR="007144FA" w:rsidRPr="00A57E25" w:rsidRDefault="007144FA" w:rsidP="00A57E25">
      <w:pPr>
        <w:spacing w:after="0"/>
      </w:pPr>
      <w:proofErr w:type="gramStart"/>
      <w:r w:rsidRPr="00A57E25">
        <w:t>in</w:t>
      </w:r>
      <w:proofErr w:type="gramEnd"/>
      <w:r w:rsidRPr="00A57E25">
        <w:t xml:space="preserve"> that sanatorium in the Adirondacks, and I felt like a heel of the worst sort. In his letters</w:t>
      </w:r>
    </w:p>
    <w:p w:rsidR="007144FA" w:rsidRPr="00A57E25" w:rsidRDefault="007144FA" w:rsidP="00A57E25">
      <w:pPr>
        <w:spacing w:after="0"/>
      </w:pPr>
      <w:r w:rsidRPr="00A57E25">
        <w:t>Buddy kept telling me how he was reading poems by a poet who was also a doctor and</w:t>
      </w:r>
    </w:p>
    <w:p w:rsidR="007144FA" w:rsidRPr="00A57E25" w:rsidRDefault="007144FA" w:rsidP="00A57E25">
      <w:pPr>
        <w:spacing w:after="0"/>
      </w:pPr>
      <w:proofErr w:type="gramStart"/>
      <w:r w:rsidRPr="00A57E25">
        <w:t>how</w:t>
      </w:r>
      <w:proofErr w:type="gramEnd"/>
      <w:r w:rsidRPr="00A57E25">
        <w:t xml:space="preserve"> he'd found out about some famous dead Russian short-story writer who had been a</w:t>
      </w:r>
      <w:r w:rsidR="00A57E25" w:rsidRPr="00A57E25">
        <w:t xml:space="preserve"> </w:t>
      </w:r>
    </w:p>
    <w:p w:rsidR="00A57E25" w:rsidRDefault="007144FA" w:rsidP="00A57E25">
      <w:pPr>
        <w:spacing w:after="0"/>
      </w:pPr>
      <w:proofErr w:type="gramStart"/>
      <w:r w:rsidRPr="00A57E25">
        <w:t>doctor</w:t>
      </w:r>
      <w:proofErr w:type="gramEnd"/>
      <w:r w:rsidRPr="00A57E25">
        <w:t xml:space="preserve"> too, so maybe doctors and writers could get along fine after all.</w:t>
      </w:r>
      <w:r w:rsidR="00A57E25" w:rsidRPr="00A57E25">
        <w:t xml:space="preserve"> </w:t>
      </w:r>
    </w:p>
    <w:p w:rsidR="00A57E25" w:rsidRDefault="00B66B0C" w:rsidP="00A57E25">
      <w:pPr>
        <w:spacing w:after="0"/>
      </w:pPr>
      <w:r w:rsidRPr="00A57E25">
        <w:drawing>
          <wp:inline distT="0" distB="0" distL="0" distR="0">
            <wp:extent cx="4533900" cy="1938790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0C" w:rsidRPr="00A57E25" w:rsidRDefault="00B66B0C" w:rsidP="00A57E25">
      <w:pPr>
        <w:spacing w:after="0"/>
      </w:pPr>
      <w:r w:rsidRPr="00A57E25">
        <w:lastRenderedPageBreak/>
        <w:drawing>
          <wp:inline distT="0" distB="0" distL="0" distR="0">
            <wp:extent cx="4791075" cy="314613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50" cy="31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0C" w:rsidRPr="00A57E25" w:rsidRDefault="00B66B0C" w:rsidP="00A57E25">
      <w:pPr>
        <w:spacing w:after="0"/>
      </w:pPr>
    </w:p>
    <w:p w:rsidR="00B66B0C" w:rsidRPr="00A57E25" w:rsidRDefault="00B66B0C" w:rsidP="00A57E25">
      <w:pPr>
        <w:spacing w:after="0"/>
      </w:pPr>
      <w:r w:rsidRPr="00A57E25">
        <w:t>Soon he came out alone on the summit of Amon Hen, and halted, gasping for breath. He saw as through a mist a wide flat</w:t>
      </w:r>
    </w:p>
    <w:p w:rsidR="00B66B0C" w:rsidRPr="00A57E25" w:rsidRDefault="00B66B0C" w:rsidP="00A57E25">
      <w:pPr>
        <w:spacing w:after="0"/>
      </w:pPr>
      <w:proofErr w:type="gramStart"/>
      <w:r w:rsidRPr="00A57E25">
        <w:t>circle</w:t>
      </w:r>
      <w:proofErr w:type="gramEnd"/>
      <w:r w:rsidRPr="00A57E25">
        <w:t>, paved with mighty flags, and surrounded with a</w:t>
      </w:r>
    </w:p>
    <w:p w:rsidR="00B66B0C" w:rsidRPr="00A57E25" w:rsidRDefault="00B66B0C" w:rsidP="00A57E25">
      <w:pPr>
        <w:spacing w:after="0"/>
      </w:pPr>
      <w:proofErr w:type="gramStart"/>
      <w:r w:rsidRPr="00A57E25">
        <w:t>crumbling</w:t>
      </w:r>
      <w:proofErr w:type="gramEnd"/>
      <w:r w:rsidRPr="00A57E25">
        <w:t xml:space="preserve"> battlement; and in the middle, set upon four carven</w:t>
      </w:r>
    </w:p>
    <w:p w:rsidR="00B66B0C" w:rsidRPr="00A57E25" w:rsidRDefault="00B66B0C" w:rsidP="00A57E25">
      <w:pPr>
        <w:spacing w:after="0"/>
      </w:pPr>
      <w:proofErr w:type="gramStart"/>
      <w:r w:rsidRPr="00A57E25">
        <w:t>pillars</w:t>
      </w:r>
      <w:proofErr w:type="gramEnd"/>
      <w:r w:rsidRPr="00A57E25">
        <w:t>, was a high seat, reached by a stair of many steps. Up he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went</w:t>
      </w:r>
      <w:proofErr w:type="gramEnd"/>
      <w:r w:rsidRPr="00B66B0C">
        <w:rPr>
          <w:rFonts w:ascii="Times New Roman" w:hAnsi="Times New Roman" w:cs="Times New Roman"/>
        </w:rPr>
        <w:t xml:space="preserve"> and sat upon the ancient chair, feeling like a lost child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that</w:t>
      </w:r>
      <w:proofErr w:type="gramEnd"/>
      <w:r w:rsidRPr="00B66B0C">
        <w:rPr>
          <w:rFonts w:ascii="Times New Roman" w:hAnsi="Times New Roman" w:cs="Times New Roman"/>
        </w:rPr>
        <w:t xml:space="preserve"> had clambered upon the throne of mountain-kings.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At first he could see little. He seemed to be in a world of mist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in</w:t>
      </w:r>
      <w:proofErr w:type="gramEnd"/>
      <w:r w:rsidRPr="00B66B0C">
        <w:rPr>
          <w:rFonts w:ascii="Times New Roman" w:hAnsi="Times New Roman" w:cs="Times New Roman"/>
        </w:rPr>
        <w:t xml:space="preserve"> which there were only shadows: the Ring was upon him. Then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here</w:t>
      </w:r>
      <w:proofErr w:type="gramEnd"/>
      <w:r w:rsidRPr="00B66B0C">
        <w:rPr>
          <w:rFonts w:ascii="Times New Roman" w:hAnsi="Times New Roman" w:cs="Times New Roman"/>
        </w:rPr>
        <w:t xml:space="preserve"> and there the mist gave way and he saw many visions: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small</w:t>
      </w:r>
      <w:proofErr w:type="gramEnd"/>
      <w:r w:rsidRPr="00B66B0C">
        <w:rPr>
          <w:rFonts w:ascii="Times New Roman" w:hAnsi="Times New Roman" w:cs="Times New Roman"/>
        </w:rPr>
        <w:t xml:space="preserve"> and clear as if they were under his eyes upon a table,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and</w:t>
      </w:r>
      <w:proofErr w:type="gramEnd"/>
      <w:r w:rsidRPr="00B66B0C">
        <w:rPr>
          <w:rFonts w:ascii="Times New Roman" w:hAnsi="Times New Roman" w:cs="Times New Roman"/>
        </w:rPr>
        <w:t xml:space="preserve"> yet remote. There was no sound, only bright living images.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The world seemed to have shrunk and fallen silent. He was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sitting</w:t>
      </w:r>
      <w:proofErr w:type="gramEnd"/>
      <w:r w:rsidRPr="00B66B0C">
        <w:rPr>
          <w:rFonts w:ascii="Times New Roman" w:hAnsi="Times New Roman" w:cs="Times New Roman"/>
        </w:rPr>
        <w:t xml:space="preserve"> upon the Seat of Seeing, on Amon Hen, the Hill of the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Eye of the Men of </w:t>
      </w:r>
      <w:proofErr w:type="spellStart"/>
      <w:r w:rsidRPr="00B66B0C">
        <w:rPr>
          <w:rFonts w:ascii="Times New Roman" w:hAnsi="Times New Roman" w:cs="Times New Roman"/>
        </w:rPr>
        <w:t>Númenor</w:t>
      </w:r>
      <w:proofErr w:type="spellEnd"/>
      <w:r w:rsidRPr="00B66B0C">
        <w:rPr>
          <w:rFonts w:ascii="Times New Roman" w:hAnsi="Times New Roman" w:cs="Times New Roman"/>
        </w:rPr>
        <w:t>. Eastward he looked into wide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uncharted</w:t>
      </w:r>
      <w:proofErr w:type="gramEnd"/>
      <w:r w:rsidRPr="00B66B0C">
        <w:rPr>
          <w:rFonts w:ascii="Times New Roman" w:hAnsi="Times New Roman" w:cs="Times New Roman"/>
        </w:rPr>
        <w:t xml:space="preserve"> lands, nameless plains, and forests unexplored.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Northward he looked, and the Great River lay like a ribbon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beneath</w:t>
      </w:r>
      <w:proofErr w:type="gramEnd"/>
      <w:r w:rsidRPr="00B66B0C">
        <w:rPr>
          <w:rFonts w:ascii="Times New Roman" w:hAnsi="Times New Roman" w:cs="Times New Roman"/>
        </w:rPr>
        <w:t xml:space="preserve"> him, and the Misty Mountains stood small and hard as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broken</w:t>
      </w:r>
      <w:proofErr w:type="gramEnd"/>
      <w:r w:rsidRPr="00B66B0C">
        <w:rPr>
          <w:rFonts w:ascii="Times New Roman" w:hAnsi="Times New Roman" w:cs="Times New Roman"/>
        </w:rPr>
        <w:t xml:space="preserve"> teeth. Westward he looked and saw the broad pastures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of</w:t>
      </w:r>
      <w:proofErr w:type="gramEnd"/>
      <w:r w:rsidRPr="00B66B0C">
        <w:rPr>
          <w:rFonts w:ascii="Times New Roman" w:hAnsi="Times New Roman" w:cs="Times New Roman"/>
        </w:rPr>
        <w:t xml:space="preserve"> Rohan; and </w:t>
      </w:r>
      <w:proofErr w:type="spellStart"/>
      <w:r w:rsidRPr="00B66B0C">
        <w:rPr>
          <w:rFonts w:ascii="Times New Roman" w:hAnsi="Times New Roman" w:cs="Times New Roman"/>
        </w:rPr>
        <w:t>Orthanc</w:t>
      </w:r>
      <w:proofErr w:type="spellEnd"/>
      <w:r w:rsidRPr="00B66B0C">
        <w:rPr>
          <w:rFonts w:ascii="Times New Roman" w:hAnsi="Times New Roman" w:cs="Times New Roman"/>
        </w:rPr>
        <w:t xml:space="preserve">, the pinnacle of </w:t>
      </w:r>
      <w:proofErr w:type="spellStart"/>
      <w:r w:rsidRPr="00B66B0C">
        <w:rPr>
          <w:rFonts w:ascii="Times New Roman" w:hAnsi="Times New Roman" w:cs="Times New Roman"/>
        </w:rPr>
        <w:t>Isengard</w:t>
      </w:r>
      <w:proofErr w:type="spellEnd"/>
      <w:r w:rsidRPr="00B66B0C">
        <w:rPr>
          <w:rFonts w:ascii="Times New Roman" w:hAnsi="Times New Roman" w:cs="Times New Roman"/>
        </w:rPr>
        <w:t>, like a black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spike</w:t>
      </w:r>
      <w:proofErr w:type="gramEnd"/>
      <w:r w:rsidRPr="00B66B0C">
        <w:rPr>
          <w:rFonts w:ascii="Times New Roman" w:hAnsi="Times New Roman" w:cs="Times New Roman"/>
        </w:rPr>
        <w:t>. Southward he looked, and below his very feet the Great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River curled like a toppling wave and plunged over the falls of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B66B0C">
        <w:rPr>
          <w:rFonts w:ascii="Times New Roman" w:hAnsi="Times New Roman" w:cs="Times New Roman"/>
        </w:rPr>
        <w:t>Rauros</w:t>
      </w:r>
      <w:proofErr w:type="spellEnd"/>
      <w:r w:rsidRPr="00B66B0C">
        <w:rPr>
          <w:rFonts w:ascii="Times New Roman" w:hAnsi="Times New Roman" w:cs="Times New Roman"/>
        </w:rPr>
        <w:t xml:space="preserve"> into a foaming pit; a glimmering rainbow played upon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the</w:t>
      </w:r>
      <w:proofErr w:type="gramEnd"/>
      <w:r w:rsidRPr="00B66B0C">
        <w:rPr>
          <w:rFonts w:ascii="Times New Roman" w:hAnsi="Times New Roman" w:cs="Times New Roman"/>
        </w:rPr>
        <w:t xml:space="preserve"> fume. And </w:t>
      </w:r>
      <w:proofErr w:type="spellStart"/>
      <w:r w:rsidRPr="00B66B0C">
        <w:rPr>
          <w:rFonts w:ascii="Times New Roman" w:hAnsi="Times New Roman" w:cs="Times New Roman"/>
        </w:rPr>
        <w:t>Ethir</w:t>
      </w:r>
      <w:proofErr w:type="spellEnd"/>
      <w:r w:rsidRPr="00B66B0C">
        <w:rPr>
          <w:rFonts w:ascii="Times New Roman" w:hAnsi="Times New Roman" w:cs="Times New Roman"/>
        </w:rPr>
        <w:t xml:space="preserve"> </w:t>
      </w:r>
      <w:proofErr w:type="spellStart"/>
      <w:r w:rsidRPr="00B66B0C">
        <w:rPr>
          <w:rFonts w:ascii="Times New Roman" w:hAnsi="Times New Roman" w:cs="Times New Roman"/>
        </w:rPr>
        <w:t>Anduin</w:t>
      </w:r>
      <w:proofErr w:type="spellEnd"/>
      <w:r w:rsidRPr="00B66B0C">
        <w:rPr>
          <w:rFonts w:ascii="Times New Roman" w:hAnsi="Times New Roman" w:cs="Times New Roman"/>
        </w:rPr>
        <w:t xml:space="preserve"> he saw, the mighty delta of the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River, and myriads of sea-birds whirling like a white dust in the</w:t>
      </w:r>
    </w:p>
    <w:p w:rsidR="00B66B0C" w:rsidRPr="00B66B0C" w:rsidRDefault="00B66B0C" w:rsidP="00B66B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sun</w:t>
      </w:r>
      <w:proofErr w:type="gramEnd"/>
      <w:r w:rsidRPr="00B66B0C">
        <w:rPr>
          <w:rFonts w:ascii="Times New Roman" w:hAnsi="Times New Roman" w:cs="Times New Roman"/>
        </w:rPr>
        <w:t>, and beneath them a green and silver sea, rippling in</w:t>
      </w:r>
    </w:p>
    <w:p w:rsidR="00B66B0C" w:rsidRPr="00B66B0C" w:rsidRDefault="00B66B0C" w:rsidP="00B66B0C">
      <w:pPr>
        <w:spacing w:after="0" w:line="276" w:lineRule="auto"/>
        <w:rPr>
          <w:rFonts w:ascii="Times New Roman" w:hAnsi="Times New Roman" w:cs="Times New Roman"/>
        </w:rPr>
      </w:pPr>
      <w:proofErr w:type="gramStart"/>
      <w:r w:rsidRPr="00B66B0C">
        <w:rPr>
          <w:rFonts w:ascii="Times New Roman" w:hAnsi="Times New Roman" w:cs="Times New Roman"/>
        </w:rPr>
        <w:t>endless</w:t>
      </w:r>
      <w:proofErr w:type="gramEnd"/>
      <w:r w:rsidRPr="00B66B0C">
        <w:rPr>
          <w:rFonts w:ascii="Times New Roman" w:hAnsi="Times New Roman" w:cs="Times New Roman"/>
        </w:rPr>
        <w:t xml:space="preserve"> lines.</w:t>
      </w:r>
    </w:p>
    <w:p w:rsidR="007144FA" w:rsidRPr="00B66B0C" w:rsidRDefault="007144FA" w:rsidP="003A4D31">
      <w:pPr>
        <w:spacing w:after="0" w:line="276" w:lineRule="auto"/>
        <w:rPr>
          <w:rFonts w:ascii="Times New Roman" w:hAnsi="Times New Roman" w:cs="Times New Roman"/>
          <w:i/>
        </w:rPr>
      </w:pPr>
      <w:bookmarkStart w:id="0" w:name="_GoBack"/>
      <w:bookmarkEnd w:id="0"/>
    </w:p>
    <w:p w:rsidR="00F0340D" w:rsidRPr="00B66B0C" w:rsidRDefault="00B03903" w:rsidP="003A4D31">
      <w:pPr>
        <w:spacing w:after="0" w:line="276" w:lineRule="auto"/>
        <w:rPr>
          <w:rFonts w:ascii="Times New Roman" w:hAnsi="Times New Roman" w:cs="Times New Roman"/>
          <w:i/>
        </w:rPr>
      </w:pPr>
      <w:r w:rsidRPr="00B66B0C">
        <w:rPr>
          <w:rFonts w:ascii="Times New Roman" w:hAnsi="Times New Roman" w:cs="Times New Roman"/>
          <w:i/>
        </w:rPr>
        <w:pict>
          <v:rect id="_x0000_i1025" style="width:0;height:1.5pt" o:hralign="center" o:hrstd="t" o:hr="t" fillcolor="#a0a0a0" stroked="f"/>
        </w:pict>
      </w:r>
    </w:p>
    <w:p w:rsidR="0031046B" w:rsidRPr="00B66B0C" w:rsidRDefault="00C12F41" w:rsidP="003A4D31">
      <w:pPr>
        <w:spacing w:after="0" w:line="276" w:lineRule="auto"/>
        <w:rPr>
          <w:rFonts w:ascii="Times New Roman" w:hAnsi="Times New Roman" w:cs="Times New Roman"/>
          <w:b/>
        </w:rPr>
      </w:pPr>
      <w:proofErr w:type="spellStart"/>
      <w:r w:rsidRPr="00B66B0C">
        <w:rPr>
          <w:rFonts w:ascii="Times New Roman" w:hAnsi="Times New Roman" w:cs="Times New Roman"/>
          <w:b/>
        </w:rPr>
        <w:t>Úradný</w:t>
      </w:r>
      <w:proofErr w:type="spellEnd"/>
      <w:r w:rsidRPr="00B66B0C">
        <w:rPr>
          <w:rFonts w:ascii="Times New Roman" w:hAnsi="Times New Roman" w:cs="Times New Roman"/>
          <w:b/>
        </w:rPr>
        <w:t xml:space="preserve"> </w:t>
      </w:r>
      <w:proofErr w:type="spellStart"/>
      <w:r w:rsidRPr="00B66B0C">
        <w:rPr>
          <w:rFonts w:ascii="Times New Roman" w:hAnsi="Times New Roman" w:cs="Times New Roman"/>
          <w:b/>
        </w:rPr>
        <w:t>vestník</w:t>
      </w:r>
      <w:proofErr w:type="spellEnd"/>
      <w:r w:rsidRPr="00B66B0C">
        <w:rPr>
          <w:rFonts w:ascii="Times New Roman" w:hAnsi="Times New Roman" w:cs="Times New Roman"/>
          <w:b/>
        </w:rPr>
        <w:t xml:space="preserve"> </w:t>
      </w:r>
      <w:proofErr w:type="spellStart"/>
      <w:r w:rsidRPr="00B66B0C">
        <w:rPr>
          <w:rFonts w:ascii="Times New Roman" w:hAnsi="Times New Roman" w:cs="Times New Roman"/>
          <w:b/>
        </w:rPr>
        <w:t>Európskej</w:t>
      </w:r>
      <w:proofErr w:type="spellEnd"/>
      <w:r w:rsidRPr="00B66B0C">
        <w:rPr>
          <w:rFonts w:ascii="Times New Roman" w:hAnsi="Times New Roman" w:cs="Times New Roman"/>
          <w:b/>
        </w:rPr>
        <w:t xml:space="preserve"> </w:t>
      </w:r>
      <w:proofErr w:type="spellStart"/>
      <w:r w:rsidRPr="00B66B0C">
        <w:rPr>
          <w:rFonts w:ascii="Times New Roman" w:hAnsi="Times New Roman" w:cs="Times New Roman"/>
          <w:b/>
        </w:rPr>
        <w:t>únie</w:t>
      </w:r>
      <w:proofErr w:type="spellEnd"/>
      <w:r w:rsidRPr="00B66B0C">
        <w:rPr>
          <w:rFonts w:ascii="Times New Roman" w:hAnsi="Times New Roman" w:cs="Times New Roman"/>
          <w:b/>
        </w:rPr>
        <w:t xml:space="preserve">, </w:t>
      </w:r>
      <w:proofErr w:type="spellStart"/>
      <w:r w:rsidRPr="00B66B0C">
        <w:rPr>
          <w:rFonts w:ascii="Times New Roman" w:hAnsi="Times New Roman" w:cs="Times New Roman"/>
          <w:b/>
        </w:rPr>
        <w:t>stiahnuté</w:t>
      </w:r>
      <w:proofErr w:type="spellEnd"/>
      <w:r w:rsidRPr="00B66B0C">
        <w:rPr>
          <w:rFonts w:ascii="Times New Roman" w:hAnsi="Times New Roman" w:cs="Times New Roman"/>
          <w:b/>
        </w:rPr>
        <w:t xml:space="preserve"> z http://apertium.eu/data, oj4-ss-1, 2011-09-02</w:t>
      </w:r>
    </w:p>
    <w:p w:rsidR="007B1313" w:rsidRPr="00B66B0C" w:rsidRDefault="0031046B" w:rsidP="003A4D31">
      <w:pPr>
        <w:spacing w:after="0" w:line="276" w:lineRule="auto"/>
        <w:rPr>
          <w:rFonts w:ascii="Times New Roman" w:hAnsi="Times New Roman" w:cs="Times New Roman"/>
          <w:lang w:val="sk-SK"/>
        </w:rPr>
      </w:pPr>
      <w:r w:rsidRPr="00B66B0C">
        <w:rPr>
          <w:rFonts w:ascii="Times New Roman" w:hAnsi="Times New Roman" w:cs="Times New Roman"/>
          <w:lang w:val="sk-SK"/>
        </w:rPr>
        <w:t xml:space="preserve">PRIPOMIENKY ZAINTERESOVANÝCH STRÁN Pripomienky , ktoré zaslali zainteresované strany , sa obmedzujú na opakovanie tvrdení , ktoré Komisia predložila v rámci rozhodnutia o otvorení . Preto sa neopakujú v tomto rozhodnutí . PRIPOMIENKY FRANCÚZSKYCH ORGÁNOV Tvrdenia predložené francúzskymi orgánmi sa sústredili na základný problém , a to , či osobitný daňový systém ustanovený štátom v prospech FT nezvýhodňuje tento podnik . Francúzske orgány uznávajú , že FT sa riadil osobitným systémom odvodu živnostenskej dane od roku </w:t>
      </w:r>
      <w:r w:rsidRPr="00B66B0C">
        <w:rPr>
          <w:rFonts w:ascii="Times New Roman" w:hAnsi="Times New Roman" w:cs="Times New Roman"/>
          <w:lang w:val="sk-SK"/>
        </w:rPr>
        <w:lastRenderedPageBreak/>
        <w:t>1991 do roku 2002 , ale usúdili , že tento systém mu nepriniesol žiadne daňové zvýhodnenie a nijako nezasahuje do verejných zdrojov , pretože išlo o zvýšenie odvodu daní FT vzhľadom na podmienky stanovené všeobecnými pravidlami . Francúzske orgány viedli k tomuto záveru tri skutočnosti uvedené v nasledujúcich bodoch : od roku 1991 do roku 1993 FT odviedlo preddavok do všeobecného rozpočtu , ktorý má podľa francúzskych orgánov rovnakú hodnotu ako živnostenská daň , od ktorej bol oslobodený , a ( najmä ) zahŕňa sumu samotnej živnostenskej dane , francúzske orgány zdôrazňujú skutočnosť</w:t>
      </w:r>
      <w:r w:rsidR="00392A1A" w:rsidRPr="00B66B0C">
        <w:rPr>
          <w:rFonts w:ascii="Times New Roman" w:hAnsi="Times New Roman" w:cs="Times New Roman"/>
          <w:lang w:val="sk-SK"/>
        </w:rPr>
        <w:t xml:space="preserve"> , že zákon č . 90 - 568 ustanovil raz a navždy jedinečný daňový systém pre FT od roku 1991 do roku 2003 .</w:t>
      </w:r>
    </w:p>
    <w:p w:rsidR="0031046B" w:rsidRPr="00B66B0C" w:rsidRDefault="00C12F41" w:rsidP="003A4D31">
      <w:pPr>
        <w:spacing w:after="0" w:line="276" w:lineRule="auto"/>
        <w:rPr>
          <w:rFonts w:ascii="Times New Roman" w:hAnsi="Times New Roman" w:cs="Times New Roman"/>
          <w:b/>
        </w:rPr>
      </w:pPr>
      <w:r w:rsidRPr="00B66B0C">
        <w:rPr>
          <w:rFonts w:ascii="Times New Roman" w:hAnsi="Times New Roman" w:cs="Times New Roman"/>
          <w:b/>
        </w:rPr>
        <w:t>Official Journal of the European Union, downloaded from http://apertium.eu/data, oj4-ss-1</w:t>
      </w:r>
    </w:p>
    <w:p w:rsidR="0031046B" w:rsidRPr="00B66B0C" w:rsidRDefault="0031046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COMMENTS FROM INTERESTED PARTIES The comments sent by interested parties merely repeat the arguments presented by the Commission in the opening </w:t>
      </w:r>
      <w:proofErr w:type="gramStart"/>
      <w:r w:rsidRPr="00B66B0C">
        <w:rPr>
          <w:rFonts w:ascii="Times New Roman" w:hAnsi="Times New Roman" w:cs="Times New Roman"/>
        </w:rPr>
        <w:t>decision .</w:t>
      </w:r>
      <w:proofErr w:type="gramEnd"/>
      <w:r w:rsidRPr="00B66B0C">
        <w:rPr>
          <w:rFonts w:ascii="Times New Roman" w:hAnsi="Times New Roman" w:cs="Times New Roman"/>
        </w:rPr>
        <w:t xml:space="preserve"> </w:t>
      </w:r>
      <w:proofErr w:type="gramStart"/>
      <w:r w:rsidRPr="00B66B0C">
        <w:rPr>
          <w:rFonts w:ascii="Times New Roman" w:hAnsi="Times New Roman" w:cs="Times New Roman"/>
        </w:rPr>
        <w:t>Consequently ,</w:t>
      </w:r>
      <w:proofErr w:type="gramEnd"/>
      <w:r w:rsidRPr="00B66B0C">
        <w:rPr>
          <w:rFonts w:ascii="Times New Roman" w:hAnsi="Times New Roman" w:cs="Times New Roman"/>
        </w:rPr>
        <w:t xml:space="preserve"> they will not be reproduced in this Decision . COMMENTS FROM THE FRENCH AUTHORITIES The French authorities ' arguments focus on a fundamental </w:t>
      </w:r>
      <w:proofErr w:type="gramStart"/>
      <w:r w:rsidRPr="00B66B0C">
        <w:rPr>
          <w:rFonts w:ascii="Times New Roman" w:hAnsi="Times New Roman" w:cs="Times New Roman"/>
        </w:rPr>
        <w:t>point ,</w:t>
      </w:r>
      <w:proofErr w:type="gramEnd"/>
      <w:r w:rsidRPr="00B66B0C">
        <w:rPr>
          <w:rFonts w:ascii="Times New Roman" w:hAnsi="Times New Roman" w:cs="Times New Roman"/>
        </w:rPr>
        <w:t xml:space="preserve"> namely that the specific scheme established by the State for FT did not confer any advantage on the company . The French authorities acknowledge that FT was subject to a special scheme in relation to business tax from 1991 to 2002 inclusive , but they consider that the scheme gave it no edge and in no way affected public resources , resulting in an </w:t>
      </w:r>
      <w:proofErr w:type="spellStart"/>
      <w:r w:rsidRPr="00B66B0C">
        <w:rPr>
          <w:rFonts w:ascii="Times New Roman" w:hAnsi="Times New Roman" w:cs="Times New Roman"/>
        </w:rPr>
        <w:t>overtaxation</w:t>
      </w:r>
      <w:proofErr w:type="spellEnd"/>
      <w:r w:rsidRPr="00B66B0C">
        <w:rPr>
          <w:rFonts w:ascii="Times New Roman" w:hAnsi="Times New Roman" w:cs="Times New Roman"/>
        </w:rPr>
        <w:t xml:space="preserve"> of FT compared with the ordinary - law situation . The French authorities base this conclusion on the following three </w:t>
      </w:r>
      <w:proofErr w:type="gramStart"/>
      <w:r w:rsidRPr="00B66B0C">
        <w:rPr>
          <w:rFonts w:ascii="Times New Roman" w:hAnsi="Times New Roman" w:cs="Times New Roman"/>
        </w:rPr>
        <w:t>points :</w:t>
      </w:r>
      <w:proofErr w:type="gramEnd"/>
      <w:r w:rsidRPr="00B66B0C">
        <w:rPr>
          <w:rFonts w:ascii="Times New Roman" w:hAnsi="Times New Roman" w:cs="Times New Roman"/>
        </w:rPr>
        <w:t xml:space="preserve"> between 1991 and 1993 inclusive , FT was subject to a levy for the benefit of the general budget which , according to the French authorities , was</w:t>
      </w:r>
      <w:r w:rsidR="00C12F41" w:rsidRPr="00B66B0C">
        <w:rPr>
          <w:rFonts w:ascii="Times New Roman" w:hAnsi="Times New Roman" w:cs="Times New Roman"/>
        </w:rPr>
        <w:t xml:space="preserve"> , was equivalent to payment of business tax and included ( inter alia ) the amount of the business tax itself ; the French authorities stress that Law No 90 - 568 established once and for all a single tax scheme applicable to FT from 1991 to 2003 .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lang w:val="sk-SK"/>
        </w:rPr>
      </w:pPr>
      <w:r w:rsidRPr="00B66B0C">
        <w:rPr>
          <w:rFonts w:ascii="Times New Roman" w:hAnsi="Times New Roman" w:cs="Times New Roman"/>
          <w:b/>
          <w:lang w:val="sk-SK"/>
        </w:rPr>
        <w:t>Zviera na odstrel</w:t>
      </w:r>
      <w:r w:rsidRPr="00B66B0C">
        <w:rPr>
          <w:rFonts w:ascii="Times New Roman" w:hAnsi="Times New Roman" w:cs="Times New Roman"/>
          <w:lang w:val="sk-SK"/>
        </w:rPr>
        <w:t xml:space="preserve"> (z b. zb. </w:t>
      </w:r>
      <w:r w:rsidRPr="00B66B0C">
        <w:rPr>
          <w:rFonts w:ascii="Times New Roman" w:hAnsi="Times New Roman" w:cs="Times New Roman"/>
          <w:i/>
          <w:lang w:val="sk-SK"/>
        </w:rPr>
        <w:t>Krá: Zo života a piesní Krá</w:t>
      </w:r>
      <w:r w:rsidRPr="00B66B0C">
        <w:rPr>
          <w:rFonts w:ascii="Times New Roman" w:hAnsi="Times New Roman" w:cs="Times New Roman"/>
          <w:lang w:val="sk-SK"/>
        </w:rPr>
        <w:t>)</w:t>
      </w:r>
    </w:p>
    <w:p w:rsidR="00FE522B" w:rsidRPr="00B66B0C" w:rsidRDefault="00B03903" w:rsidP="003A4D31">
      <w:pPr>
        <w:spacing w:after="0" w:line="276" w:lineRule="auto"/>
        <w:jc w:val="both"/>
        <w:rPr>
          <w:rFonts w:ascii="Times New Roman" w:hAnsi="Times New Roman" w:cs="Times New Roman"/>
          <w:lang w:val="sk-SK"/>
        </w:rPr>
      </w:pPr>
      <w:r w:rsidRPr="00B66B0C">
        <w:rPr>
          <w:rFonts w:ascii="Times New Roman" w:hAnsi="Times New Roman" w:cs="Times New Roman"/>
          <w:i/>
        </w:rPr>
        <w:pict>
          <v:rect id="_x0000_i1026" style="width:0;height:1.5pt" o:hralign="center" o:hrstd="t" o:hr="t" fillcolor="#a0a0a0" stroked="f"/>
        </w:pic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Krá, dokopaný na kaliku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s hlavou prestrelenou guľkou intelektu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na mieste oslepený v paľbe očí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vlastnými rebrami pribitý k zemi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s priedušnicou, ktorá ho priškrtila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ešte i v poslednom dychu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vlastným srdcom dotlčený do bezvedomia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zbadal, ako ho život prebodáva, záblesk sna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zatiaľ čo sa topil vo vlastnej krvi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sťahovaný váhou čriev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vydal srdcervúci výkrik, čo boli v podstate jeho korene odtŕhajúce sa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 xml:space="preserve">od </w:t>
      </w:r>
      <w:proofErr w:type="spellStart"/>
      <w:r w:rsidRPr="00B66B0C">
        <w:rPr>
          <w:rFonts w:ascii="Times New Roman" w:hAnsi="Times New Roman" w:cs="Times New Roman"/>
          <w:i/>
          <w:lang w:val="sk-SK"/>
        </w:rPr>
        <w:t>prazákladného</w:t>
      </w:r>
      <w:proofErr w:type="spellEnd"/>
      <w:r w:rsidRPr="00B66B0C">
        <w:rPr>
          <w:rFonts w:ascii="Times New Roman" w:hAnsi="Times New Roman" w:cs="Times New Roman"/>
          <w:i/>
          <w:lang w:val="sk-SK"/>
        </w:rPr>
        <w:t xml:space="preserve"> atómu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rozovrel ústa a akoby z odstupu sa tým výkrikom nechal rozpárať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potom, zmetený medzi ostatné pozemské odpadky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ešte stihol slabučko a z diaľky zachytiť: „Je to chlapec!“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i/>
          <w:lang w:val="sk-SK"/>
        </w:rPr>
      </w:pPr>
      <w:r w:rsidRPr="00B66B0C">
        <w:rPr>
          <w:rFonts w:ascii="Times New Roman" w:hAnsi="Times New Roman" w:cs="Times New Roman"/>
          <w:i/>
          <w:lang w:val="sk-SK"/>
        </w:rPr>
        <w:t>Vtedy sa všetko obrátilo na čierne</w:t>
      </w: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lang w:val="sk-SK"/>
        </w:rPr>
      </w:pPr>
    </w:p>
    <w:p w:rsidR="00FE522B" w:rsidRPr="00B66B0C" w:rsidRDefault="00FE522B" w:rsidP="003A4D31">
      <w:pPr>
        <w:spacing w:after="0" w:line="276" w:lineRule="auto"/>
        <w:jc w:val="both"/>
        <w:rPr>
          <w:rFonts w:ascii="Times New Roman" w:hAnsi="Times New Roman" w:cs="Times New Roman"/>
          <w:lang w:val="sk-SK"/>
        </w:rPr>
      </w:pPr>
      <w:r w:rsidRPr="00B66B0C">
        <w:rPr>
          <w:rFonts w:ascii="Times New Roman" w:hAnsi="Times New Roman" w:cs="Times New Roman"/>
          <w:lang w:val="sk-SK"/>
        </w:rPr>
        <w:t>(</w:t>
      </w:r>
      <w:proofErr w:type="spellStart"/>
      <w:r w:rsidRPr="00B66B0C">
        <w:rPr>
          <w:rFonts w:ascii="Times New Roman" w:hAnsi="Times New Roman" w:cs="Times New Roman"/>
          <w:lang w:val="sk-SK"/>
        </w:rPr>
        <w:t>Hughes</w:t>
      </w:r>
      <w:proofErr w:type="spellEnd"/>
      <w:r w:rsidRPr="00B66B0C">
        <w:rPr>
          <w:rFonts w:ascii="Times New Roman" w:hAnsi="Times New Roman" w:cs="Times New Roman"/>
          <w:lang w:val="sk-SK"/>
        </w:rPr>
        <w:t>, [2006], s. 13-14)</w:t>
      </w:r>
    </w:p>
    <w:p w:rsidR="0049447D" w:rsidRPr="00B66B0C" w:rsidRDefault="0049447D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8D61A7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>Ted Hughes: A Kill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</w:t>
      </w:r>
      <w:r w:rsidR="008D61A7" w:rsidRPr="00B66B0C">
        <w:rPr>
          <w:rFonts w:ascii="Times New Roman" w:hAnsi="Times New Roman" w:cs="Times New Roman"/>
        </w:rPr>
        <w:t xml:space="preserve"> Flogged lame with legs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Shot thro</w:t>
      </w:r>
      <w:r w:rsidR="008D61A7" w:rsidRPr="00B66B0C">
        <w:rPr>
          <w:rFonts w:ascii="Times New Roman" w:hAnsi="Times New Roman" w:cs="Times New Roman"/>
        </w:rPr>
        <w:t>ugh the head with balled brains</w:t>
      </w:r>
    </w:p>
    <w:p w:rsidR="00FE522B" w:rsidRPr="00B66B0C" w:rsidRDefault="008D61A7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Shot blind with eyes</w:t>
      </w:r>
    </w:p>
    <w:p w:rsidR="00FE522B" w:rsidRPr="00B66B0C" w:rsidRDefault="008D61A7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Nailed down by his own ribs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lastRenderedPageBreak/>
        <w:t xml:space="preserve">    Strang</w:t>
      </w:r>
      <w:r w:rsidR="008D61A7" w:rsidRPr="00B66B0C">
        <w:rPr>
          <w:rFonts w:ascii="Times New Roman" w:hAnsi="Times New Roman" w:cs="Times New Roman"/>
        </w:rPr>
        <w:t>led just short of his last gasp</w:t>
      </w:r>
    </w:p>
    <w:p w:rsidR="00FE522B" w:rsidRPr="00B66B0C" w:rsidRDefault="008D61A7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By his own windpipe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Clubbed unconscious by his own heart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Seeing his life </w:t>
      </w:r>
      <w:r w:rsidR="008D61A7" w:rsidRPr="00B66B0C">
        <w:rPr>
          <w:rFonts w:ascii="Times New Roman" w:hAnsi="Times New Roman" w:cs="Times New Roman"/>
        </w:rPr>
        <w:t>stab through him, a dream flash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As he drowned in his own blood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Dragged under by the weight of his guts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Uttering a bowel-emptying cry </w:t>
      </w:r>
      <w:r w:rsidR="008D61A7" w:rsidRPr="00B66B0C">
        <w:rPr>
          <w:rFonts w:ascii="Times New Roman" w:hAnsi="Times New Roman" w:cs="Times New Roman"/>
        </w:rPr>
        <w:t>which was his roots tearing out</w:t>
      </w:r>
    </w:p>
    <w:p w:rsidR="00FE522B" w:rsidRPr="00B66B0C" w:rsidRDefault="008D61A7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Of the bedrock atom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Gaping his mouth and letting the cry rip through him as at a distance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And smashed into the rubbish of the ground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He managed to hear, faint and far - ‘It’s a boy!’</w:t>
      </w:r>
    </w:p>
    <w:p w:rsidR="00FE522B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</w:p>
    <w:p w:rsidR="00F012A7" w:rsidRPr="00B66B0C" w:rsidRDefault="00FE522B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</w:rPr>
        <w:t xml:space="preserve">    Then everything went black.</w:t>
      </w:r>
    </w:p>
    <w:p w:rsidR="00F012A7" w:rsidRPr="00B66B0C" w:rsidRDefault="00B03903" w:rsidP="003A4D31">
      <w:pPr>
        <w:spacing w:after="0" w:line="276" w:lineRule="auto"/>
        <w:rPr>
          <w:rFonts w:ascii="Times New Roman" w:hAnsi="Times New Roman" w:cs="Times New Roman"/>
          <w:i/>
        </w:rPr>
      </w:pPr>
      <w:r w:rsidRPr="00B66B0C">
        <w:rPr>
          <w:rFonts w:ascii="Times New Roman" w:hAnsi="Times New Roman" w:cs="Times New Roman"/>
          <w:i/>
        </w:rPr>
        <w:pict>
          <v:rect id="_x0000_i1027" style="width:0;height:1.5pt" o:hralign="center" o:hrstd="t" o:hr="t" fillcolor="#a0a0a0" stroked="f"/>
        </w:pict>
      </w:r>
    </w:p>
    <w:p w:rsidR="00D03802" w:rsidRPr="00B66B0C" w:rsidRDefault="0085449D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5284980" cy="6477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66" cy="648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9D" w:rsidRPr="00B66B0C" w:rsidRDefault="0085449D" w:rsidP="003A4D31">
      <w:pPr>
        <w:spacing w:after="0" w:line="276" w:lineRule="auto"/>
        <w:rPr>
          <w:rFonts w:ascii="Times New Roman" w:hAnsi="Times New Roman" w:cs="Times New Roman"/>
        </w:rPr>
      </w:pPr>
    </w:p>
    <w:p w:rsidR="0085449D" w:rsidRPr="00B66B0C" w:rsidRDefault="0085449D" w:rsidP="003A4D31">
      <w:pPr>
        <w:spacing w:after="0" w:line="276" w:lineRule="auto"/>
        <w:rPr>
          <w:rFonts w:ascii="Times New Roman" w:hAnsi="Times New Roman" w:cs="Times New Roman"/>
        </w:rPr>
      </w:pPr>
      <w:r w:rsidRPr="00B66B0C">
        <w:rPr>
          <w:rFonts w:ascii="Times New Roman" w:hAnsi="Times New Roman" w:cs="Times New Roman"/>
          <w:noProof/>
          <w:lang w:eastAsia="en-GB"/>
        </w:rPr>
        <w:lastRenderedPageBreak/>
        <w:drawing>
          <wp:inline distT="0" distB="0" distL="0" distR="0">
            <wp:extent cx="6085205" cy="51625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69" cy="51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49D" w:rsidRPr="00B66B0C" w:rsidSect="00B66B0C">
      <w:footerReference w:type="default" r:id="rId1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03" w:rsidRDefault="00B03903" w:rsidP="003A4D31">
      <w:pPr>
        <w:spacing w:after="0" w:line="240" w:lineRule="auto"/>
      </w:pPr>
      <w:r>
        <w:separator/>
      </w:r>
    </w:p>
  </w:endnote>
  <w:endnote w:type="continuationSeparator" w:id="0">
    <w:p w:rsidR="00B03903" w:rsidRDefault="00B03903" w:rsidP="003A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56398"/>
      <w:docPartObj>
        <w:docPartGallery w:val="Page Numbers (Bottom of Page)"/>
        <w:docPartUnique/>
      </w:docPartObj>
    </w:sdtPr>
    <w:sdtEndPr/>
    <w:sdtContent>
      <w:p w:rsidR="003A4D31" w:rsidRDefault="003A4D3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E25" w:rsidRPr="00A57E25">
          <w:rPr>
            <w:noProof/>
            <w:lang w:val="sk-SK"/>
          </w:rPr>
          <w:t>7</w:t>
        </w:r>
        <w:r>
          <w:fldChar w:fldCharType="end"/>
        </w:r>
      </w:p>
    </w:sdtContent>
  </w:sdt>
  <w:p w:rsidR="003A4D31" w:rsidRDefault="003A4D3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03" w:rsidRDefault="00B03903" w:rsidP="003A4D31">
      <w:pPr>
        <w:spacing w:after="0" w:line="240" w:lineRule="auto"/>
      </w:pPr>
      <w:r>
        <w:separator/>
      </w:r>
    </w:p>
  </w:footnote>
  <w:footnote w:type="continuationSeparator" w:id="0">
    <w:p w:rsidR="00B03903" w:rsidRDefault="00B03903" w:rsidP="003A4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71"/>
    <w:rsid w:val="00011E7D"/>
    <w:rsid w:val="00185105"/>
    <w:rsid w:val="0031046B"/>
    <w:rsid w:val="00392A1A"/>
    <w:rsid w:val="003A4D31"/>
    <w:rsid w:val="0049447D"/>
    <w:rsid w:val="005246B9"/>
    <w:rsid w:val="00550BB0"/>
    <w:rsid w:val="005C6A71"/>
    <w:rsid w:val="007144FA"/>
    <w:rsid w:val="007B1313"/>
    <w:rsid w:val="0085449D"/>
    <w:rsid w:val="008D61A7"/>
    <w:rsid w:val="00A57E25"/>
    <w:rsid w:val="00B03903"/>
    <w:rsid w:val="00B66B0C"/>
    <w:rsid w:val="00C12F41"/>
    <w:rsid w:val="00C51E3D"/>
    <w:rsid w:val="00D03802"/>
    <w:rsid w:val="00D110B5"/>
    <w:rsid w:val="00DA7C61"/>
    <w:rsid w:val="00E52E39"/>
    <w:rsid w:val="00EB55D1"/>
    <w:rsid w:val="00EF58C0"/>
    <w:rsid w:val="00F012A7"/>
    <w:rsid w:val="00F0340D"/>
    <w:rsid w:val="00FE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6CF5D3-1683-48C1-8B07-63A279C2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F034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0340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pb-byline">
    <w:name w:val="pb-byline"/>
    <w:basedOn w:val="Predvolenpsmoodseku"/>
    <w:rsid w:val="00F0340D"/>
  </w:style>
  <w:style w:type="character" w:styleId="Hypertextovprepojenie">
    <w:name w:val="Hyperlink"/>
    <w:basedOn w:val="Predvolenpsmoodseku"/>
    <w:uiPriority w:val="99"/>
    <w:semiHidden/>
    <w:unhideWhenUsed/>
    <w:rsid w:val="00F0340D"/>
    <w:rPr>
      <w:color w:val="0000FF"/>
      <w:u w:val="single"/>
    </w:rPr>
  </w:style>
  <w:style w:type="character" w:customStyle="1" w:styleId="pb-timestamp">
    <w:name w:val="pb-timestamp"/>
    <w:basedOn w:val="Predvolenpsmoodseku"/>
    <w:rsid w:val="00F0340D"/>
  </w:style>
  <w:style w:type="paragraph" w:styleId="Normlnywebov">
    <w:name w:val="Normal (Web)"/>
    <w:basedOn w:val="Normlny"/>
    <w:uiPriority w:val="99"/>
    <w:semiHidden/>
    <w:unhideWhenUsed/>
    <w:rsid w:val="00F0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lavika">
    <w:name w:val="header"/>
    <w:basedOn w:val="Normlny"/>
    <w:link w:val="HlavikaChar"/>
    <w:uiPriority w:val="99"/>
    <w:unhideWhenUsed/>
    <w:rsid w:val="003A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A4D31"/>
  </w:style>
  <w:style w:type="paragraph" w:styleId="Pta">
    <w:name w:val="footer"/>
    <w:basedOn w:val="Normlny"/>
    <w:link w:val="PtaChar"/>
    <w:uiPriority w:val="99"/>
    <w:unhideWhenUsed/>
    <w:rsid w:val="003A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A4D31"/>
  </w:style>
  <w:style w:type="paragraph" w:styleId="Textbubliny">
    <w:name w:val="Balloon Text"/>
    <w:basedOn w:val="Normlny"/>
    <w:link w:val="TextbublinyChar"/>
    <w:uiPriority w:val="99"/>
    <w:semiHidden/>
    <w:unhideWhenUsed/>
    <w:rsid w:val="003A4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4D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934C4-ED7F-4366-930D-D26DCD10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vinitsch</dc:creator>
  <cp:keywords/>
  <dc:description/>
  <cp:lastModifiedBy>vinitsch</cp:lastModifiedBy>
  <cp:revision>15</cp:revision>
  <cp:lastPrinted>2015-09-18T09:51:00Z</cp:lastPrinted>
  <dcterms:created xsi:type="dcterms:W3CDTF">2015-09-18T09:00:00Z</dcterms:created>
  <dcterms:modified xsi:type="dcterms:W3CDTF">2015-09-19T12:06:00Z</dcterms:modified>
</cp:coreProperties>
</file>