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1B" w:rsidRPr="00DE494F" w:rsidRDefault="00B56E1B" w:rsidP="00DE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4F">
        <w:rPr>
          <w:rFonts w:ascii="Times New Roman" w:hAnsi="Times New Roman" w:cs="Times New Roman"/>
          <w:b/>
          <w:sz w:val="28"/>
          <w:szCs w:val="28"/>
        </w:rPr>
        <w:t>Literatúra a kultúra</w:t>
      </w:r>
    </w:p>
    <w:p w:rsidR="007400A6" w:rsidRPr="00DE494F" w:rsidRDefault="007400A6" w:rsidP="00DE4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4F">
        <w:rPr>
          <w:rFonts w:ascii="Times New Roman" w:hAnsi="Times New Roman" w:cs="Times New Roman"/>
          <w:b/>
          <w:sz w:val="28"/>
          <w:szCs w:val="28"/>
        </w:rPr>
        <w:t>(1ISJM/PLIKU/15)</w:t>
      </w:r>
    </w:p>
    <w:p w:rsidR="007400A6" w:rsidRPr="00DE494F" w:rsidRDefault="007400A6" w:rsidP="00DE4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94F">
        <w:rPr>
          <w:rFonts w:ascii="Times New Roman" w:hAnsi="Times New Roman" w:cs="Times New Roman"/>
          <w:sz w:val="28"/>
          <w:szCs w:val="28"/>
        </w:rPr>
        <w:t>sylabus predmetu</w:t>
      </w:r>
    </w:p>
    <w:p w:rsidR="007400A6" w:rsidRPr="00DE494F" w:rsidRDefault="007400A6" w:rsidP="00DE4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A6" w:rsidRPr="00DE494F" w:rsidRDefault="007400A6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Akademický rok:</w:t>
      </w:r>
      <w:r w:rsidR="00DE494F" w:rsidRPr="00DE494F"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7400A6" w:rsidRPr="00DE494F" w:rsidRDefault="007400A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Pr="00DE494F">
        <w:rPr>
          <w:rFonts w:ascii="Times New Roman" w:hAnsi="Times New Roman" w:cs="Times New Roman"/>
          <w:sz w:val="24"/>
          <w:szCs w:val="24"/>
        </w:rPr>
        <w:t>zimný</w:t>
      </w:r>
    </w:p>
    <w:p w:rsidR="007400A6" w:rsidRPr="00DE494F" w:rsidRDefault="007400A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Štatút predmetu:</w:t>
      </w:r>
      <w:r w:rsidRPr="00DE494F">
        <w:rPr>
          <w:rFonts w:ascii="Times New Roman" w:hAnsi="Times New Roman" w:cs="Times New Roman"/>
          <w:sz w:val="24"/>
          <w:szCs w:val="24"/>
        </w:rPr>
        <w:t xml:space="preserve"> povinný</w:t>
      </w:r>
    </w:p>
    <w:p w:rsidR="007400A6" w:rsidRPr="00DE494F" w:rsidRDefault="00846F5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Počet kreditov</w:t>
      </w:r>
      <w:r w:rsidR="007400A6" w:rsidRPr="00DE494F">
        <w:rPr>
          <w:rFonts w:ascii="Times New Roman" w:hAnsi="Times New Roman" w:cs="Times New Roman"/>
          <w:b/>
          <w:sz w:val="24"/>
          <w:szCs w:val="24"/>
        </w:rPr>
        <w:t>:</w:t>
      </w:r>
      <w:r w:rsidRPr="00DE494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46F56" w:rsidRPr="00DE494F" w:rsidRDefault="00846F5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Druh vzdelávacej činnosti:</w:t>
      </w:r>
      <w:r w:rsidRPr="00DE494F">
        <w:rPr>
          <w:rFonts w:ascii="Times New Roman" w:hAnsi="Times New Roman" w:cs="Times New Roman"/>
          <w:sz w:val="24"/>
          <w:szCs w:val="24"/>
        </w:rPr>
        <w:t xml:space="preserve"> cvičenie</w:t>
      </w:r>
    </w:p>
    <w:p w:rsidR="007400A6" w:rsidRPr="00DE494F" w:rsidRDefault="00846F5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Rozsah vzdelávacej činnosti</w:t>
      </w:r>
      <w:r w:rsidR="007400A6" w:rsidRPr="00DE494F">
        <w:rPr>
          <w:rFonts w:ascii="Times New Roman" w:hAnsi="Times New Roman" w:cs="Times New Roman"/>
          <w:b/>
          <w:sz w:val="24"/>
          <w:szCs w:val="24"/>
        </w:rPr>
        <w:t>:</w:t>
      </w:r>
      <w:r w:rsidR="00DE494F" w:rsidRPr="00DE494F">
        <w:rPr>
          <w:rFonts w:ascii="Times New Roman" w:hAnsi="Times New Roman" w:cs="Times New Roman"/>
          <w:sz w:val="24"/>
          <w:szCs w:val="24"/>
        </w:rPr>
        <w:t xml:space="preserve"> 2 hodiny</w:t>
      </w:r>
      <w:r w:rsidRPr="00DE494F">
        <w:rPr>
          <w:rFonts w:ascii="Times New Roman" w:hAnsi="Times New Roman" w:cs="Times New Roman"/>
          <w:sz w:val="24"/>
          <w:szCs w:val="24"/>
        </w:rPr>
        <w:t xml:space="preserve"> týždenne</w:t>
      </w:r>
    </w:p>
    <w:p w:rsidR="007400A6" w:rsidRPr="00DE494F" w:rsidRDefault="007400A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Forma ukončenia:</w:t>
      </w:r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846F56" w:rsidRPr="00DE494F">
        <w:rPr>
          <w:rFonts w:ascii="Times New Roman" w:hAnsi="Times New Roman" w:cs="Times New Roman"/>
          <w:sz w:val="24"/>
          <w:szCs w:val="24"/>
        </w:rPr>
        <w:t>skúška</w:t>
      </w:r>
    </w:p>
    <w:p w:rsidR="007400A6" w:rsidRPr="00DE494F" w:rsidRDefault="007400A6" w:rsidP="00DE4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Vyučujúca:</w:t>
      </w:r>
      <w:r w:rsidRPr="00DE494F">
        <w:rPr>
          <w:rFonts w:ascii="Times New Roman" w:hAnsi="Times New Roman" w:cs="Times New Roman"/>
          <w:sz w:val="24"/>
          <w:szCs w:val="24"/>
        </w:rPr>
        <w:t xml:space="preserve"> Mgr. </w:t>
      </w:r>
      <w:r w:rsidR="00846F56" w:rsidRPr="00DE494F">
        <w:rPr>
          <w:rFonts w:ascii="Times New Roman" w:hAnsi="Times New Roman" w:cs="Times New Roman"/>
          <w:sz w:val="24"/>
          <w:szCs w:val="24"/>
        </w:rPr>
        <w:t>Lenka Šafranová</w:t>
      </w:r>
      <w:r w:rsidRPr="00DE494F">
        <w:rPr>
          <w:rFonts w:ascii="Times New Roman" w:hAnsi="Times New Roman" w:cs="Times New Roman"/>
          <w:sz w:val="24"/>
          <w:szCs w:val="24"/>
        </w:rPr>
        <w:t>, PhD. (</w:t>
      </w:r>
      <w:r w:rsidR="00846F56" w:rsidRPr="00DE494F">
        <w:rPr>
          <w:rFonts w:ascii="Times New Roman" w:hAnsi="Times New Roman" w:cs="Times New Roman"/>
          <w:b/>
          <w:sz w:val="24"/>
          <w:szCs w:val="24"/>
        </w:rPr>
        <w:t>safranovalenka</w:t>
      </w:r>
      <w:r w:rsidRPr="00DE494F">
        <w:rPr>
          <w:rFonts w:ascii="Times New Roman" w:hAnsi="Times New Roman" w:cs="Times New Roman"/>
          <w:b/>
          <w:sz w:val="24"/>
          <w:szCs w:val="24"/>
        </w:rPr>
        <w:t>@gmail.com</w:t>
      </w:r>
      <w:r w:rsidRPr="00DE494F">
        <w:rPr>
          <w:rFonts w:ascii="Times New Roman" w:hAnsi="Times New Roman" w:cs="Times New Roman"/>
          <w:sz w:val="24"/>
          <w:szCs w:val="24"/>
        </w:rPr>
        <w:t>)</w:t>
      </w:r>
    </w:p>
    <w:p w:rsidR="00DE494F" w:rsidRPr="00DE494F" w:rsidRDefault="00DE494F" w:rsidP="00DE4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78" w:rsidRPr="00DE494F" w:rsidRDefault="007400A6" w:rsidP="00DE4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Program seminárnych stretnutí:</w:t>
      </w:r>
    </w:p>
    <w:p w:rsidR="00846F56" w:rsidRPr="00DE494F" w:rsidRDefault="00846F56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Úvodná hodina, oboznámenie sa s náplňou predmetu a jeho hodnotením</w:t>
      </w:r>
    </w:p>
    <w:p w:rsidR="0012740F" w:rsidRPr="00DE494F" w:rsidRDefault="003D306F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Kultúra ako predmet teoretického bádania (k funkciám a vybraným prístupom)</w:t>
      </w:r>
    </w:p>
    <w:p w:rsidR="006F419D" w:rsidRPr="00DE494F" w:rsidRDefault="00C75077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V</w:t>
      </w:r>
      <w:r w:rsidR="00846F56" w:rsidRPr="00DE494F">
        <w:rPr>
          <w:rFonts w:ascii="Times New Roman" w:hAnsi="Times New Roman" w:cs="Times New Roman"/>
          <w:sz w:val="24"/>
          <w:szCs w:val="24"/>
        </w:rPr>
        <w:t>znik</w:t>
      </w:r>
      <w:r w:rsidRPr="00DE494F">
        <w:rPr>
          <w:rFonts w:ascii="Times New Roman" w:hAnsi="Times New Roman" w:cs="Times New Roman"/>
          <w:sz w:val="24"/>
          <w:szCs w:val="24"/>
        </w:rPr>
        <w:t xml:space="preserve"> a štruktúra</w:t>
      </w:r>
      <w:r w:rsidR="00846F56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6F419D" w:rsidRPr="00DE494F">
        <w:rPr>
          <w:rFonts w:ascii="Times New Roman" w:hAnsi="Times New Roman" w:cs="Times New Roman"/>
          <w:sz w:val="24"/>
          <w:szCs w:val="24"/>
        </w:rPr>
        <w:t>literárneho poľa</w:t>
      </w:r>
      <w:r w:rsidRPr="00DE494F">
        <w:rPr>
          <w:rFonts w:ascii="Times New Roman" w:hAnsi="Times New Roman" w:cs="Times New Roman"/>
          <w:sz w:val="24"/>
          <w:szCs w:val="24"/>
        </w:rPr>
        <w:t xml:space="preserve"> podľa P.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Bourdieua</w:t>
      </w:r>
      <w:proofErr w:type="spellEnd"/>
    </w:p>
    <w:p w:rsidR="00C34669" w:rsidRPr="00DE494F" w:rsidRDefault="00AD6749" w:rsidP="00DE494F">
      <w:pPr>
        <w:pStyle w:val="Odsekzoznamu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Koncepty a reflexia kultúrneho</w:t>
      </w:r>
      <w:r w:rsidR="00883DC2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Pr="00DE494F">
        <w:rPr>
          <w:rFonts w:ascii="Times New Roman" w:hAnsi="Times New Roman" w:cs="Times New Roman"/>
          <w:sz w:val="24"/>
          <w:szCs w:val="24"/>
        </w:rPr>
        <w:t xml:space="preserve">kapitálu podľa P.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Bourdieua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subkultúrneho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kapitálu podľa S.</w:t>
      </w:r>
      <w:r w:rsidR="00172B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E494F">
        <w:rPr>
          <w:rFonts w:ascii="Times New Roman" w:hAnsi="Times New Roman" w:cs="Times New Roman"/>
          <w:sz w:val="24"/>
          <w:szCs w:val="24"/>
        </w:rPr>
        <w:t>Thornton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C2" w:rsidRPr="00DE494F" w:rsidRDefault="00883DC2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Definícia poetiky </w:t>
      </w:r>
      <w:r w:rsidR="00C6137A" w:rsidRPr="00DE494F">
        <w:rPr>
          <w:rFonts w:ascii="Times New Roman" w:hAnsi="Times New Roman" w:cs="Times New Roman"/>
          <w:sz w:val="24"/>
          <w:szCs w:val="24"/>
        </w:rPr>
        <w:t xml:space="preserve">kultúry a </w:t>
      </w:r>
      <w:r w:rsidR="00AD4308" w:rsidRPr="00DE494F">
        <w:rPr>
          <w:rFonts w:ascii="Times New Roman" w:hAnsi="Times New Roman" w:cs="Times New Roman"/>
          <w:sz w:val="24"/>
          <w:szCs w:val="24"/>
        </w:rPr>
        <w:t>jej význam pre národnú literatúru</w:t>
      </w:r>
    </w:p>
    <w:p w:rsidR="003D306F" w:rsidRPr="00DE494F" w:rsidRDefault="00A5245D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Vplyv kultúry na tvorbu literárneho kánonu</w:t>
      </w:r>
    </w:p>
    <w:p w:rsidR="00E44CAE" w:rsidRPr="00DE494F" w:rsidRDefault="003D306F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Cenzúra ako nástroj</w:t>
      </w:r>
      <w:r w:rsidR="009B6154" w:rsidRPr="00DE494F">
        <w:rPr>
          <w:rFonts w:ascii="Times New Roman" w:hAnsi="Times New Roman" w:cs="Times New Roman"/>
          <w:sz w:val="24"/>
          <w:szCs w:val="24"/>
        </w:rPr>
        <w:t xml:space="preserve"> kultúrnej</w:t>
      </w:r>
      <w:r w:rsidRPr="00DE494F">
        <w:rPr>
          <w:rFonts w:ascii="Times New Roman" w:hAnsi="Times New Roman" w:cs="Times New Roman"/>
          <w:sz w:val="24"/>
          <w:szCs w:val="24"/>
        </w:rPr>
        <w:t xml:space="preserve"> a politickej </w:t>
      </w:r>
      <w:r w:rsidR="00AD4308" w:rsidRPr="00DE494F">
        <w:rPr>
          <w:rFonts w:ascii="Times New Roman" w:hAnsi="Times New Roman" w:cs="Times New Roman"/>
          <w:sz w:val="24"/>
          <w:szCs w:val="24"/>
        </w:rPr>
        <w:t>komunikácie</w:t>
      </w:r>
    </w:p>
    <w:p w:rsidR="00E44CAE" w:rsidRPr="00DE494F" w:rsidRDefault="0033248E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Literatúra ako prejav zidealizovaného chápania kultúrneho dedičstva </w:t>
      </w:r>
    </w:p>
    <w:p w:rsidR="00E44CAE" w:rsidRPr="00DE494F" w:rsidRDefault="00DA6AFB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Komercionalizácia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literatúry a 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komodifikácia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kultúry</w:t>
      </w:r>
    </w:p>
    <w:p w:rsidR="00DA6AFB" w:rsidRPr="00DE494F" w:rsidRDefault="00DA6AFB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Populárna literatúra a jej miesto v systéme kultúry</w:t>
      </w:r>
    </w:p>
    <w:p w:rsidR="009807DC" w:rsidRPr="00DE494F" w:rsidRDefault="009807DC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Úskalia výchovy múzického čitateľa </w:t>
      </w:r>
    </w:p>
    <w:p w:rsidR="00E44CAE" w:rsidRPr="00DE494F" w:rsidRDefault="00E44CAE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Prekladateľ - múzický čitateľ oscilujúci medzi významom a zmyslom</w:t>
      </w:r>
    </w:p>
    <w:p w:rsidR="006F419D" w:rsidRPr="00DE494F" w:rsidRDefault="00A8272E" w:rsidP="00DE494F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Záver semestra, zhodnotenie práce na hodinách</w:t>
      </w:r>
    </w:p>
    <w:p w:rsidR="00DE494F" w:rsidRPr="00DE494F" w:rsidRDefault="00DE494F" w:rsidP="00DE494F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5C48" w:rsidRPr="00DE494F" w:rsidRDefault="00DE494F" w:rsidP="00DE494F">
      <w:pPr>
        <w:pStyle w:val="Zarkazkladnhotextu"/>
        <w:spacing w:after="0"/>
        <w:ind w:left="0"/>
        <w:jc w:val="both"/>
        <w:rPr>
          <w:b/>
        </w:rPr>
      </w:pPr>
      <w:r w:rsidRPr="00DE494F">
        <w:rPr>
          <w:b/>
        </w:rPr>
        <w:t>Podmienky udelenia kreditov:</w:t>
      </w:r>
    </w:p>
    <w:p w:rsidR="001C3B9E" w:rsidRPr="00DE494F" w:rsidRDefault="00D55C48" w:rsidP="00DE494F">
      <w:pPr>
        <w:pStyle w:val="Zarkazkladnhotextu"/>
        <w:spacing w:after="0"/>
        <w:ind w:left="0"/>
        <w:jc w:val="both"/>
      </w:pPr>
      <w:r w:rsidRPr="00DE494F">
        <w:t>Aktívna účasť na seminároch a úspešné absolvovanie písomného testu</w:t>
      </w:r>
      <w:r w:rsidR="001C3B9E" w:rsidRPr="00DE494F">
        <w:t>. Na</w:t>
      </w:r>
      <w:r w:rsidRPr="00DE494F">
        <w:t xml:space="preserve"> jeho zvládnutie </w:t>
      </w:r>
      <w:r w:rsidR="001C3B9E" w:rsidRPr="00DE494F">
        <w:t>je potrebné získať min. 50% bodov</w:t>
      </w:r>
      <w:r w:rsidRPr="00DE494F">
        <w:t xml:space="preserve"> </w:t>
      </w:r>
      <w:r w:rsidR="00DE494F" w:rsidRPr="00DE494F">
        <w:t xml:space="preserve">z </w:t>
      </w:r>
      <w:r w:rsidRPr="00DE494F">
        <w:t>celkového bodového hodnotenia. Riadny t</w:t>
      </w:r>
      <w:r w:rsidR="001C3B9E" w:rsidRPr="00DE494F">
        <w:t xml:space="preserve">ermín </w:t>
      </w:r>
      <w:r w:rsidRPr="00DE494F">
        <w:t xml:space="preserve">písania testu </w:t>
      </w:r>
      <w:r w:rsidR="001C3B9E" w:rsidRPr="00DE494F">
        <w:t>bude vypísaný v</w:t>
      </w:r>
      <w:r w:rsidRPr="00DE494F">
        <w:t xml:space="preserve"> systéme</w:t>
      </w:r>
      <w:r w:rsidR="001C3B9E" w:rsidRPr="00DE494F">
        <w:t> MAIS</w:t>
      </w:r>
      <w:r w:rsidRPr="00DE494F">
        <w:t>, rovnako ako aj opravný termín, na ktorý majú neúspešní študenti nárok. N</w:t>
      </w:r>
      <w:r w:rsidR="001C3B9E" w:rsidRPr="00DE494F">
        <w:t xml:space="preserve">a </w:t>
      </w:r>
      <w:r w:rsidRPr="00DE494F">
        <w:t xml:space="preserve">oba </w:t>
      </w:r>
      <w:r w:rsidR="001C3B9E" w:rsidRPr="00DE494F">
        <w:t>termín</w:t>
      </w:r>
      <w:r w:rsidRPr="00DE494F">
        <w:t>y</w:t>
      </w:r>
      <w:r w:rsidR="001C3B9E" w:rsidRPr="00DE494F">
        <w:t xml:space="preserve"> bude potrebné sa </w:t>
      </w:r>
      <w:r w:rsidR="00DE494F" w:rsidRPr="00DE494F">
        <w:t xml:space="preserve">zapísať </w:t>
      </w:r>
      <w:r w:rsidR="001C3B9E" w:rsidRPr="00DE494F">
        <w:t xml:space="preserve">prostredníctvom </w:t>
      </w:r>
      <w:r w:rsidR="00DE494F" w:rsidRPr="00DE494F">
        <w:t>systému MAIS.</w:t>
      </w:r>
      <w:r w:rsidR="001C3B9E" w:rsidRPr="00DE494F">
        <w:t xml:space="preserve"> </w:t>
      </w:r>
    </w:p>
    <w:p w:rsidR="001C3B9E" w:rsidRPr="00DE494F" w:rsidRDefault="001C3B9E" w:rsidP="00DE494F">
      <w:pPr>
        <w:pStyle w:val="Zarkazkladnhotextu"/>
        <w:spacing w:after="0"/>
        <w:ind w:left="0"/>
        <w:rPr>
          <w:u w:val="single"/>
        </w:rPr>
      </w:pPr>
    </w:p>
    <w:p w:rsidR="00DE494F" w:rsidRPr="00DE494F" w:rsidRDefault="00DE494F" w:rsidP="00DE494F">
      <w:pPr>
        <w:pStyle w:val="Zarkazkladnhotextu"/>
        <w:spacing w:after="0"/>
        <w:ind w:left="0"/>
        <w:rPr>
          <w:b/>
        </w:rPr>
      </w:pPr>
      <w:r w:rsidRPr="00DE494F">
        <w:rPr>
          <w:b/>
        </w:rPr>
        <w:t xml:space="preserve">Hodnotenie písomného testu: </w:t>
      </w:r>
    </w:p>
    <w:p w:rsidR="001C3B9E" w:rsidRPr="00DE494F" w:rsidRDefault="001C3B9E" w:rsidP="00DE494F">
      <w:pPr>
        <w:pStyle w:val="Zarkazkladnhotextu"/>
        <w:spacing w:after="0"/>
        <w:ind w:left="0"/>
      </w:pPr>
      <w:r w:rsidRPr="00DE494F">
        <w:t xml:space="preserve">A: min. 90 % </w:t>
      </w:r>
    </w:p>
    <w:p w:rsidR="001C3B9E" w:rsidRPr="00DE494F" w:rsidRDefault="001C3B9E" w:rsidP="00DE494F">
      <w:pPr>
        <w:pStyle w:val="Zarkazkladnhotextu"/>
        <w:spacing w:after="0"/>
        <w:ind w:left="0"/>
      </w:pPr>
      <w:r w:rsidRPr="00DE494F">
        <w:t xml:space="preserve">B: min. 80 % </w:t>
      </w:r>
    </w:p>
    <w:p w:rsidR="001C3B9E" w:rsidRPr="00DE494F" w:rsidRDefault="001C3B9E" w:rsidP="00DE494F">
      <w:pPr>
        <w:pStyle w:val="Zarkazkladnhotextu"/>
        <w:spacing w:after="0"/>
        <w:ind w:left="0"/>
      </w:pPr>
      <w:r w:rsidRPr="00DE494F">
        <w:t xml:space="preserve">C. min. 70 % </w:t>
      </w:r>
    </w:p>
    <w:p w:rsidR="001C3B9E" w:rsidRPr="00DE494F" w:rsidRDefault="001C3B9E" w:rsidP="00DE494F">
      <w:pPr>
        <w:pStyle w:val="Zarkazkladnhotextu"/>
        <w:spacing w:after="0"/>
        <w:ind w:left="0"/>
      </w:pPr>
      <w:r w:rsidRPr="00DE494F">
        <w:t xml:space="preserve">D: min. 60 % </w:t>
      </w:r>
    </w:p>
    <w:p w:rsidR="001C3B9E" w:rsidRPr="00DE494F" w:rsidRDefault="001C3B9E" w:rsidP="00DE494F">
      <w:pPr>
        <w:pStyle w:val="Zarkazkladnhotextu"/>
        <w:spacing w:after="0"/>
        <w:ind w:left="0"/>
      </w:pPr>
      <w:r w:rsidRPr="00DE494F">
        <w:t xml:space="preserve">E: min. 50 % </w:t>
      </w:r>
    </w:p>
    <w:p w:rsidR="006F419D" w:rsidRPr="00DE494F" w:rsidRDefault="006F419D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56" w:rsidRPr="00DE494F" w:rsidRDefault="00DE494F" w:rsidP="00DE4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94F">
        <w:rPr>
          <w:rFonts w:ascii="Times New Roman" w:hAnsi="Times New Roman" w:cs="Times New Roman"/>
          <w:b/>
          <w:sz w:val="24"/>
          <w:szCs w:val="24"/>
        </w:rPr>
        <w:t>Študijná literatúra:</w:t>
      </w:r>
    </w:p>
    <w:p w:rsidR="0075327A" w:rsidRPr="00DE494F" w:rsidRDefault="00846F56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H.: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Kánon západní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literatury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. Knihy,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které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prošly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zkouškou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věků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2000.</w:t>
      </w:r>
    </w:p>
    <w:p w:rsidR="00AD6749" w:rsidRPr="00DE494F" w:rsidRDefault="001C3B9E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P.: 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Pravidla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umění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. Vznik a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struktura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literárního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pole.</w:t>
      </w:r>
      <w:r w:rsidRPr="00DE494F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883DC2" w:rsidRPr="00DE494F" w:rsidRDefault="001C3B9E" w:rsidP="00DE49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="00883DC2" w:rsidRPr="00DE494F">
        <w:rPr>
          <w:rFonts w:ascii="Times New Roman" w:hAnsi="Times New Roman" w:cs="Times New Roman"/>
          <w:sz w:val="24"/>
          <w:szCs w:val="24"/>
        </w:rPr>
        <w:t>, P.</w:t>
      </w:r>
      <w:r w:rsidRPr="00DE494F">
        <w:rPr>
          <w:rFonts w:ascii="Times New Roman" w:hAnsi="Times New Roman" w:cs="Times New Roman"/>
          <w:sz w:val="24"/>
          <w:szCs w:val="24"/>
        </w:rPr>
        <w:t>:</w:t>
      </w:r>
      <w:r w:rsidR="00883DC2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C2" w:rsidRPr="00DE49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3DC2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capi</w:t>
      </w:r>
      <w:r w:rsidR="009D5190" w:rsidRPr="00DE494F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9D5190" w:rsidRPr="00DE494F">
        <w:rPr>
          <w:rFonts w:ascii="Times New Roman" w:hAnsi="Times New Roman" w:cs="Times New Roman"/>
          <w:sz w:val="24"/>
          <w:szCs w:val="24"/>
        </w:rPr>
        <w:t>. In</w:t>
      </w:r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Richardson</w:t>
      </w:r>
      <w:proofErr w:type="spellEnd"/>
      <w:r w:rsidR="00883DC2" w:rsidRPr="00DE494F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="00883DC2" w:rsidRPr="00DE494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83DC2" w:rsidRPr="00DE49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83DC2" w:rsidRPr="00DE494F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="00883DC2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DC2" w:rsidRPr="00DE494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883DC2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3DC2" w:rsidRPr="00DE494F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="00883DC2" w:rsidRPr="00DE494F">
        <w:rPr>
          <w:rFonts w:ascii="Times New Roman" w:hAnsi="Times New Roman" w:cs="Times New Roman"/>
          <w:i/>
          <w:sz w:val="24"/>
          <w:szCs w:val="24"/>
        </w:rPr>
        <w:t xml:space="preserve"> and</w:t>
      </w:r>
    </w:p>
    <w:p w:rsidR="00615F82" w:rsidRPr="00DE494F" w:rsidRDefault="00883DC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1C3B9E" w:rsidRPr="00DE494F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="001C3B9E" w:rsidRPr="00DE494F">
        <w:rPr>
          <w:rFonts w:ascii="Times New Roman" w:hAnsi="Times New Roman" w:cs="Times New Roman"/>
          <w:sz w:val="24"/>
          <w:szCs w:val="24"/>
        </w:rPr>
        <w:t>Greenwood</w:t>
      </w:r>
      <w:proofErr w:type="spellEnd"/>
      <w:r w:rsidR="001C3B9E" w:rsidRPr="00DE494F">
        <w:rPr>
          <w:rFonts w:ascii="Times New Roman" w:hAnsi="Times New Roman" w:cs="Times New Roman"/>
          <w:sz w:val="24"/>
          <w:szCs w:val="24"/>
        </w:rPr>
        <w:t xml:space="preserve">, </w:t>
      </w:r>
      <w:r w:rsidRPr="00DE494F">
        <w:rPr>
          <w:rFonts w:ascii="Times New Roman" w:hAnsi="Times New Roman" w:cs="Times New Roman"/>
          <w:sz w:val="24"/>
          <w:szCs w:val="24"/>
        </w:rPr>
        <w:t>1986.</w:t>
      </w:r>
    </w:p>
    <w:p w:rsidR="0075327A" w:rsidRPr="00DE494F" w:rsidRDefault="001C3B9E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lastRenderedPageBreak/>
        <w:t>Bubíková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Š</w:t>
      </w:r>
      <w:r w:rsidR="0075327A" w:rsidRPr="00DE494F">
        <w:rPr>
          <w:rFonts w:ascii="Times New Roman" w:hAnsi="Times New Roman" w:cs="Times New Roman"/>
          <w:sz w:val="24"/>
          <w:szCs w:val="24"/>
        </w:rPr>
        <w:t>.</w:t>
      </w:r>
      <w:r w:rsidRPr="00DE494F">
        <w:rPr>
          <w:rFonts w:ascii="Times New Roman" w:hAnsi="Times New Roman" w:cs="Times New Roman"/>
          <w:sz w:val="24"/>
          <w:szCs w:val="24"/>
        </w:rPr>
        <w:t>: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Americe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>, Amerika v 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literatuře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Proměny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amerického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literárního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kánonu. 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Červený </w:t>
      </w:r>
      <w:proofErr w:type="spellStart"/>
      <w:r w:rsidR="0075327A" w:rsidRPr="00DE494F">
        <w:rPr>
          <w:rFonts w:ascii="Times New Roman" w:hAnsi="Times New Roman" w:cs="Times New Roman"/>
          <w:sz w:val="24"/>
          <w:szCs w:val="24"/>
        </w:rPr>
        <w:t>Kostelec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: Pavel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Mervart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2007.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Burt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 R.: (Ne)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cenzurování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 pod 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drobnohledem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:  fetiš 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cenzury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 v 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raném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novověku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 a v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současné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postmoderní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In </w:t>
      </w:r>
      <w:r w:rsidRPr="00DE494F">
        <w:rPr>
          <w:rFonts w:ascii="Times New Roman" w:hAnsi="Times New Roman" w:cs="Times New Roman"/>
          <w:i/>
          <w:sz w:val="24"/>
          <w:szCs w:val="24"/>
        </w:rPr>
        <w:t xml:space="preserve">Nebezpečná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Antologie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myšlení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literární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cenzuře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494F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2012, s. 332 – 361.</w:t>
      </w:r>
    </w:p>
    <w:p w:rsidR="009807DC" w:rsidRPr="00DE494F" w:rsidRDefault="001C3B9E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Buzássy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J</w:t>
      </w:r>
      <w:r w:rsidR="009807DC" w:rsidRPr="00DE494F">
        <w:rPr>
          <w:rFonts w:ascii="Times New Roman" w:hAnsi="Times New Roman" w:cs="Times New Roman"/>
          <w:sz w:val="24"/>
          <w:szCs w:val="24"/>
        </w:rPr>
        <w:t>.</w:t>
      </w:r>
      <w:r w:rsidRPr="00DE494F">
        <w:rPr>
          <w:rFonts w:ascii="Times New Roman" w:hAnsi="Times New Roman" w:cs="Times New Roman"/>
          <w:sz w:val="24"/>
          <w:szCs w:val="24"/>
        </w:rPr>
        <w:t>:</w:t>
      </w:r>
      <w:r w:rsidR="009807DC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9807DC" w:rsidRPr="00DE494F">
        <w:rPr>
          <w:rFonts w:ascii="Times New Roman" w:hAnsi="Times New Roman" w:cs="Times New Roman"/>
          <w:i/>
          <w:sz w:val="24"/>
          <w:szCs w:val="24"/>
        </w:rPr>
        <w:t>Neužitočný strom. (Päťdesiatdva literárnych i neliterárnych úvah).</w:t>
      </w:r>
      <w:r w:rsidR="009807DC" w:rsidRPr="00DE494F">
        <w:rPr>
          <w:rFonts w:ascii="Times New Roman" w:hAnsi="Times New Roman" w:cs="Times New Roman"/>
          <w:sz w:val="24"/>
          <w:szCs w:val="24"/>
        </w:rPr>
        <w:t xml:space="preserve"> Levoča: Modrý Peter, 2012.</w:t>
      </w:r>
    </w:p>
    <w:p w:rsidR="009807DC" w:rsidRPr="00DE494F" w:rsidRDefault="009807DC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Rakús, Stanislav. </w:t>
      </w:r>
      <w:r w:rsidRPr="00DE494F">
        <w:rPr>
          <w:rFonts w:ascii="Times New Roman" w:hAnsi="Times New Roman" w:cs="Times New Roman"/>
          <w:i/>
          <w:sz w:val="24"/>
          <w:szCs w:val="24"/>
        </w:rPr>
        <w:t>Hovoriť niečím iným. (päťdesiat literárnych i neliterárnych úvah)</w:t>
      </w:r>
      <w:r w:rsidRPr="00DE494F">
        <w:rPr>
          <w:rFonts w:ascii="Times New Roman" w:hAnsi="Times New Roman" w:cs="Times New Roman"/>
          <w:sz w:val="24"/>
          <w:szCs w:val="24"/>
        </w:rPr>
        <w:t>. Levoča: Modrý Peter, 2010.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Gelder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K. –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Thornton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S.: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subcultures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– New York: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 1997.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Haman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A.: 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z 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pohledu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čtenáře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494F">
        <w:rPr>
          <w:rFonts w:ascii="Times New Roman" w:hAnsi="Times New Roman" w:cs="Times New Roman"/>
          <w:sz w:val="24"/>
          <w:szCs w:val="24"/>
        </w:rPr>
        <w:t xml:space="preserve">Praha: Československý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spisovatel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1991.</w:t>
      </w:r>
    </w:p>
    <w:p w:rsidR="00AD6749" w:rsidRPr="00DE494F" w:rsidRDefault="001C3B9E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Hebdige</w:t>
      </w:r>
      <w:proofErr w:type="spellEnd"/>
      <w:r w:rsidR="00883DC2" w:rsidRPr="00DE494F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883DC2" w:rsidRPr="00DE494F">
        <w:rPr>
          <w:rFonts w:ascii="Times New Roman" w:hAnsi="Times New Roman" w:cs="Times New Roman"/>
          <w:i/>
          <w:sz w:val="24"/>
          <w:szCs w:val="24"/>
        </w:rPr>
        <w:t>Subkultura</w:t>
      </w:r>
      <w:proofErr w:type="spellEnd"/>
      <w:r w:rsidR="00883DC2" w:rsidRPr="00DE494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883DC2" w:rsidRPr="00DE494F">
        <w:rPr>
          <w:rFonts w:ascii="Times New Roman" w:hAnsi="Times New Roman" w:cs="Times New Roman"/>
          <w:i/>
          <w:sz w:val="24"/>
          <w:szCs w:val="24"/>
        </w:rPr>
        <w:t>styl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Volvox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Globator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</w:t>
      </w:r>
      <w:r w:rsidR="00883DC2" w:rsidRPr="00DE494F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12740F" w:rsidRPr="00DE494F" w:rsidRDefault="0012740F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Hor</w:t>
      </w:r>
      <w:r w:rsidR="001C3B9E" w:rsidRPr="00DE494F">
        <w:rPr>
          <w:rFonts w:ascii="Times New Roman" w:hAnsi="Times New Roman" w:cs="Times New Roman"/>
          <w:sz w:val="24"/>
          <w:szCs w:val="24"/>
        </w:rPr>
        <w:t>áková, H.</w:t>
      </w:r>
      <w:r w:rsidRPr="00DE49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Kultura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všelék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>?</w:t>
      </w:r>
      <w:r w:rsidR="001C3B9E" w:rsidRPr="00DE494F">
        <w:rPr>
          <w:rFonts w:ascii="Times New Roman" w:hAnsi="Times New Roman" w:cs="Times New Roman"/>
          <w:i/>
          <w:sz w:val="24"/>
          <w:szCs w:val="24"/>
        </w:rPr>
        <w:t xml:space="preserve"> (Kritika </w:t>
      </w:r>
      <w:proofErr w:type="spellStart"/>
      <w:r w:rsidR="001C3B9E" w:rsidRPr="00DE494F">
        <w:rPr>
          <w:rFonts w:ascii="Times New Roman" w:hAnsi="Times New Roman" w:cs="Times New Roman"/>
          <w:i/>
          <w:sz w:val="24"/>
          <w:szCs w:val="24"/>
        </w:rPr>
        <w:t>soudobých</w:t>
      </w:r>
      <w:proofErr w:type="spellEnd"/>
      <w:r w:rsidR="001C3B9E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3B9E" w:rsidRPr="00DE494F">
        <w:rPr>
          <w:rFonts w:ascii="Times New Roman" w:hAnsi="Times New Roman" w:cs="Times New Roman"/>
          <w:i/>
          <w:sz w:val="24"/>
          <w:szCs w:val="24"/>
        </w:rPr>
        <w:t>přístupů</w:t>
      </w:r>
      <w:proofErr w:type="spellEnd"/>
      <w:r w:rsidR="001C3B9E" w:rsidRPr="00DE494F">
        <w:rPr>
          <w:rFonts w:ascii="Times New Roman" w:hAnsi="Times New Roman" w:cs="Times New Roman"/>
          <w:i/>
          <w:sz w:val="24"/>
          <w:szCs w:val="24"/>
        </w:rPr>
        <w:t>)</w:t>
      </w:r>
      <w:r w:rsidR="001C3B9E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9D5190" w:rsidRPr="00DE494F">
        <w:rPr>
          <w:rFonts w:ascii="Times New Roman" w:hAnsi="Times New Roman" w:cs="Times New Roman"/>
          <w:sz w:val="24"/>
          <w:szCs w:val="24"/>
        </w:rPr>
        <w:t>Praha</w:t>
      </w:r>
      <w:r w:rsidR="001C3B9E" w:rsidRPr="00DE494F">
        <w:rPr>
          <w:rFonts w:ascii="Times New Roman" w:hAnsi="Times New Roman" w:cs="Times New Roman"/>
          <w:sz w:val="24"/>
          <w:szCs w:val="24"/>
        </w:rPr>
        <w:t xml:space="preserve">: Sociologické </w:t>
      </w:r>
      <w:proofErr w:type="spellStart"/>
      <w:r w:rsidR="001C3B9E" w:rsidRPr="00DE494F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="001C3B9E" w:rsidRPr="00DE494F">
        <w:rPr>
          <w:rFonts w:ascii="Times New Roman" w:hAnsi="Times New Roman" w:cs="Times New Roman"/>
          <w:sz w:val="24"/>
          <w:szCs w:val="24"/>
        </w:rPr>
        <w:t xml:space="preserve"> (SLON), 2012</w:t>
      </w:r>
      <w:r w:rsidR="009D5190" w:rsidRPr="00DE494F">
        <w:rPr>
          <w:rFonts w:ascii="Times New Roman" w:hAnsi="Times New Roman" w:cs="Times New Roman"/>
          <w:sz w:val="24"/>
          <w:szCs w:val="24"/>
        </w:rPr>
        <w:t>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Hrabal, J.: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Cenzura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literatuře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umění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střední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Evropy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>.</w:t>
      </w:r>
      <w:r w:rsidRPr="00DE494F">
        <w:rPr>
          <w:rFonts w:ascii="Times New Roman" w:hAnsi="Times New Roman" w:cs="Times New Roman"/>
          <w:sz w:val="24"/>
          <w:szCs w:val="24"/>
        </w:rPr>
        <w:t xml:space="preserve"> Olomouc: Univerzita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v Olomouci, 2014.</w:t>
      </w:r>
    </w:p>
    <w:p w:rsidR="009D5190" w:rsidRPr="00DE494F" w:rsidRDefault="009D5190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Janáček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P.</w:t>
      </w:r>
      <w:r w:rsidR="00AD4308" w:rsidRPr="00DE49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4308" w:rsidRPr="00DE494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AD4308" w:rsidRPr="00DE494F">
        <w:rPr>
          <w:rFonts w:ascii="Times New Roman" w:hAnsi="Times New Roman" w:cs="Times New Roman"/>
          <w:sz w:val="24"/>
          <w:szCs w:val="24"/>
        </w:rPr>
        <w:t xml:space="preserve"> znamená, </w:t>
      </w:r>
      <w:proofErr w:type="spellStart"/>
      <w:r w:rsidR="00AD4308" w:rsidRPr="00DE494F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="00AD4308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08" w:rsidRPr="00DE494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AD4308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08" w:rsidRPr="00DE494F">
        <w:rPr>
          <w:rFonts w:ascii="Times New Roman" w:hAnsi="Times New Roman" w:cs="Times New Roman"/>
          <w:sz w:val="24"/>
          <w:szCs w:val="24"/>
        </w:rPr>
        <w:t>řekne</w:t>
      </w:r>
      <w:proofErr w:type="spellEnd"/>
      <w:r w:rsidR="00AD4308" w:rsidRPr="00DE494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AD4308" w:rsidRPr="00DE494F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="00AD4308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308" w:rsidRPr="00DE494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AD4308" w:rsidRPr="00DE494F">
        <w:rPr>
          <w:rFonts w:ascii="Times New Roman" w:hAnsi="Times New Roman" w:cs="Times New Roman"/>
          <w:sz w:val="24"/>
          <w:szCs w:val="24"/>
        </w:rPr>
        <w:t>'?“.</w:t>
      </w:r>
      <w:r w:rsidRPr="00DE494F">
        <w:rPr>
          <w:rFonts w:ascii="Times New Roman" w:hAnsi="Times New Roman" w:cs="Times New Roman"/>
          <w:sz w:val="24"/>
          <w:szCs w:val="24"/>
        </w:rPr>
        <w:t xml:space="preserve"> In</w:t>
      </w:r>
      <w:r w:rsidR="00AD4308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AD4308" w:rsidRPr="00DE494F">
        <w:rPr>
          <w:rFonts w:ascii="Times New Roman" w:hAnsi="Times New Roman" w:cs="Times New Roman"/>
          <w:i/>
          <w:sz w:val="24"/>
          <w:szCs w:val="24"/>
        </w:rPr>
        <w:t xml:space="preserve">Česká </w:t>
      </w:r>
      <w:proofErr w:type="spellStart"/>
      <w:r w:rsidR="00AD4308"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494F">
        <w:rPr>
          <w:rFonts w:ascii="Times New Roman" w:hAnsi="Times New Roman" w:cs="Times New Roman"/>
          <w:sz w:val="24"/>
          <w:szCs w:val="24"/>
        </w:rPr>
        <w:t>roč.</w:t>
      </w:r>
      <w:r w:rsidR="00AD4308" w:rsidRPr="00DE494F">
        <w:rPr>
          <w:rFonts w:ascii="Times New Roman" w:hAnsi="Times New Roman" w:cs="Times New Roman"/>
          <w:sz w:val="24"/>
          <w:szCs w:val="24"/>
        </w:rPr>
        <w:t xml:space="preserve"> 53, č. 4, 2005, s. 556 - 569.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Janáček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P.: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Potlačování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okraje,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prosazování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středu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Operace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vyloučení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součást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programu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ideální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literatury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1945–1948. In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Populární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v české a slovenské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kultuře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po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roce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1945</w:t>
      </w:r>
      <w:r w:rsidRPr="00DE494F">
        <w:rPr>
          <w:rFonts w:ascii="Times New Roman" w:hAnsi="Times New Roman" w:cs="Times New Roman"/>
          <w:sz w:val="24"/>
          <w:szCs w:val="24"/>
        </w:rPr>
        <w:t>. Praha – Opava: ÚČL-FPF SU, 1998, s. 9 - 24.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Janáček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P.: V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zájmu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jednotlivce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Literární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cenzura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v období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neoliberalismu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a postmoderny. In </w:t>
      </w:r>
      <w:r w:rsidRPr="00DE494F">
        <w:rPr>
          <w:rFonts w:ascii="Times New Roman" w:hAnsi="Times New Roman" w:cs="Times New Roman"/>
          <w:i/>
          <w:sz w:val="24"/>
          <w:szCs w:val="24"/>
        </w:rPr>
        <w:t xml:space="preserve">V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obecném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zájmu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Cenzura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sociální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regulace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literatury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v moderní české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kultuře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1749 – 2014. Sv. II. 1938 – 2014</w:t>
      </w:r>
      <w:r w:rsidRPr="00DE494F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Wögerbauer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Píša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Šámal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– Pavel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Janáček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a kol., 1363 – 1464. Praha: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– Ústav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českou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literaturu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AV ČR, 2015.</w:t>
      </w:r>
    </w:p>
    <w:p w:rsidR="0075327A" w:rsidRPr="00DE494F" w:rsidRDefault="009D5190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Janoušek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P.: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Černá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kočka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aneb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Subjekt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znalce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myšlení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literatuře</w:t>
      </w:r>
      <w:proofErr w:type="spellEnd"/>
      <w:r w:rsidR="0075327A" w:rsidRPr="00DE494F">
        <w:rPr>
          <w:rFonts w:ascii="Times New Roman" w:hAnsi="Times New Roman" w:cs="Times New Roman"/>
          <w:i/>
          <w:sz w:val="24"/>
          <w:szCs w:val="24"/>
        </w:rPr>
        <w:t xml:space="preserve"> a jeho komunikační </w:t>
      </w:r>
      <w:proofErr w:type="spellStart"/>
      <w:r w:rsidR="0075327A" w:rsidRPr="00DE494F">
        <w:rPr>
          <w:rFonts w:ascii="Times New Roman" w:hAnsi="Times New Roman" w:cs="Times New Roman"/>
          <w:i/>
          <w:sz w:val="24"/>
          <w:szCs w:val="24"/>
        </w:rPr>
        <w:t>strategie</w:t>
      </w:r>
      <w:proofErr w:type="spellEnd"/>
      <w:r w:rsidR="0075327A" w:rsidRPr="00DE494F">
        <w:rPr>
          <w:rFonts w:ascii="Times New Roman" w:hAnsi="Times New Roman" w:cs="Times New Roman"/>
          <w:sz w:val="24"/>
          <w:szCs w:val="24"/>
        </w:rPr>
        <w:t>. Praha</w:t>
      </w:r>
      <w:r w:rsidRPr="00DE49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</w:t>
      </w:r>
      <w:r w:rsidR="0075327A" w:rsidRPr="00DE494F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091341" w:rsidRPr="00DE494F" w:rsidRDefault="009D5190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Manguel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A</w:t>
      </w:r>
      <w:r w:rsidR="00091341" w:rsidRPr="00DE494F">
        <w:rPr>
          <w:rFonts w:ascii="Times New Roman" w:hAnsi="Times New Roman" w:cs="Times New Roman"/>
          <w:sz w:val="24"/>
          <w:szCs w:val="24"/>
        </w:rPr>
        <w:t>.</w:t>
      </w:r>
      <w:r w:rsidRPr="00DE494F">
        <w:rPr>
          <w:rFonts w:ascii="Times New Roman" w:hAnsi="Times New Roman" w:cs="Times New Roman"/>
          <w:sz w:val="24"/>
          <w:szCs w:val="24"/>
        </w:rPr>
        <w:t>:</w:t>
      </w:r>
      <w:r w:rsidR="00091341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41" w:rsidRPr="00DE494F">
        <w:rPr>
          <w:rFonts w:ascii="Times New Roman" w:hAnsi="Times New Roman" w:cs="Times New Roman"/>
          <w:i/>
          <w:sz w:val="24"/>
          <w:szCs w:val="24"/>
        </w:rPr>
        <w:t>Dějiny</w:t>
      </w:r>
      <w:proofErr w:type="spellEnd"/>
      <w:r w:rsidR="00091341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341" w:rsidRPr="00DE494F">
        <w:rPr>
          <w:rFonts w:ascii="Times New Roman" w:hAnsi="Times New Roman" w:cs="Times New Roman"/>
          <w:i/>
          <w:sz w:val="24"/>
          <w:szCs w:val="24"/>
        </w:rPr>
        <w:t>čtení</w:t>
      </w:r>
      <w:proofErr w:type="spellEnd"/>
      <w:r w:rsidR="00091341" w:rsidRPr="00DE49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1341" w:rsidRPr="00DE494F">
        <w:rPr>
          <w:rFonts w:ascii="Times New Roman" w:hAnsi="Times New Roman" w:cs="Times New Roman"/>
          <w:sz w:val="24"/>
          <w:szCs w:val="24"/>
        </w:rPr>
        <w:t>Brno</w:t>
      </w:r>
      <w:r w:rsidRPr="00DE49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091341" w:rsidRPr="00DE494F">
        <w:rPr>
          <w:rFonts w:ascii="Times New Roman" w:hAnsi="Times New Roman" w:cs="Times New Roman"/>
          <w:sz w:val="24"/>
          <w:szCs w:val="24"/>
        </w:rPr>
        <w:t>, 2007.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Schulzeová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B. –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Skalickyová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W.: Poetika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: balada (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morytát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), idyla a traktát v české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literatuře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 19. a 20.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. ?“. In </w:t>
      </w:r>
      <w:r w:rsidRPr="00DE494F">
        <w:rPr>
          <w:rFonts w:ascii="Times New Roman" w:hAnsi="Times New Roman" w:cs="Times New Roman"/>
          <w:i/>
          <w:sz w:val="24"/>
          <w:szCs w:val="24"/>
        </w:rPr>
        <w:t xml:space="preserve">Česká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494F">
        <w:rPr>
          <w:rFonts w:ascii="Times New Roman" w:hAnsi="Times New Roman" w:cs="Times New Roman"/>
          <w:sz w:val="24"/>
          <w:szCs w:val="24"/>
        </w:rPr>
        <w:t>roč. 51, č. 6, 2003, s. 670 – 706.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Sivčová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 xml:space="preserve">, S.: </w:t>
      </w:r>
      <w:r w:rsidR="000C6B18" w:rsidRPr="00DE494F">
        <w:rPr>
          <w:rFonts w:ascii="Times New Roman" w:hAnsi="Times New Roman" w:cs="Times New Roman"/>
          <w:i/>
          <w:sz w:val="24"/>
          <w:szCs w:val="24"/>
        </w:rPr>
        <w:t>Poznámky k slov</w:t>
      </w:r>
      <w:r w:rsidR="000C6B18" w:rsidRPr="00DE494F">
        <w:rPr>
          <w:rFonts w:ascii="Times New Roman" w:hAnsi="Times New Roman" w:cs="Times New Roman"/>
          <w:i/>
          <w:sz w:val="24"/>
          <w:szCs w:val="24"/>
        </w:rPr>
        <w:t xml:space="preserve">enskému a poľskému </w:t>
      </w:r>
      <w:r w:rsidR="000C6B18" w:rsidRPr="00DE494F">
        <w:rPr>
          <w:rFonts w:ascii="Times New Roman" w:hAnsi="Times New Roman" w:cs="Times New Roman"/>
          <w:i/>
          <w:sz w:val="24"/>
          <w:szCs w:val="24"/>
        </w:rPr>
        <w:t>výskumu populárnej literatúry</w:t>
      </w:r>
      <w:r w:rsidRPr="00DE494F">
        <w:rPr>
          <w:rFonts w:ascii="Times New Roman" w:hAnsi="Times New Roman" w:cs="Times New Roman"/>
          <w:sz w:val="24"/>
          <w:szCs w:val="24"/>
        </w:rPr>
        <w:t>.</w:t>
      </w:r>
      <w:r w:rsidR="000C6B18" w:rsidRPr="00DE494F">
        <w:rPr>
          <w:rFonts w:ascii="Times New Roman" w:hAnsi="Times New Roman" w:cs="Times New Roman"/>
          <w:sz w:val="24"/>
          <w:szCs w:val="24"/>
        </w:rPr>
        <w:t xml:space="preserve"> Dostupné na stránke http://lkp.wuwr.pl/download.php?id=40899609999124bea8d6449d428bf9d6ac769243.</w:t>
      </w:r>
    </w:p>
    <w:p w:rsidR="00883DC2" w:rsidRPr="00DE494F" w:rsidRDefault="00883DC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T</w:t>
      </w:r>
      <w:r w:rsidR="00094A0E" w:rsidRPr="00DE494F">
        <w:rPr>
          <w:rFonts w:ascii="Times New Roman" w:hAnsi="Times New Roman" w:cs="Times New Roman"/>
          <w:sz w:val="24"/>
          <w:szCs w:val="24"/>
        </w:rPr>
        <w:t>hornton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S.</w:t>
      </w:r>
      <w:r w:rsidR="00094A0E" w:rsidRPr="00DE494F">
        <w:rPr>
          <w:rFonts w:ascii="Times New Roman" w:hAnsi="Times New Roman" w:cs="Times New Roman"/>
          <w:sz w:val="24"/>
          <w:szCs w:val="24"/>
        </w:rPr>
        <w:t>:</w:t>
      </w:r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Club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cultures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494F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DE494F">
        <w:rPr>
          <w:rFonts w:ascii="Times New Roman" w:hAnsi="Times New Roman" w:cs="Times New Roman"/>
          <w:i/>
          <w:sz w:val="24"/>
          <w:szCs w:val="24"/>
        </w:rPr>
        <w:t>, a</w:t>
      </w:r>
      <w:r w:rsidR="00094A0E" w:rsidRPr="00DE494F">
        <w:rPr>
          <w:rFonts w:ascii="Times New Roman" w:hAnsi="Times New Roman" w:cs="Times New Roman"/>
          <w:i/>
          <w:sz w:val="24"/>
          <w:szCs w:val="24"/>
        </w:rPr>
        <w:t xml:space="preserve">nd </w:t>
      </w:r>
      <w:proofErr w:type="spellStart"/>
      <w:r w:rsidR="00094A0E" w:rsidRPr="00DE494F">
        <w:rPr>
          <w:rFonts w:ascii="Times New Roman" w:hAnsi="Times New Roman" w:cs="Times New Roman"/>
          <w:i/>
          <w:sz w:val="24"/>
          <w:szCs w:val="24"/>
        </w:rPr>
        <w:t>subcultural</w:t>
      </w:r>
      <w:proofErr w:type="spellEnd"/>
      <w:r w:rsidR="00094A0E" w:rsidRPr="00DE49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4A0E" w:rsidRPr="00DE494F">
        <w:rPr>
          <w:rFonts w:ascii="Times New Roman" w:hAnsi="Times New Roman" w:cs="Times New Roman"/>
          <w:i/>
          <w:sz w:val="24"/>
          <w:szCs w:val="24"/>
        </w:rPr>
        <w:t>capital</w:t>
      </w:r>
      <w:proofErr w:type="spellEnd"/>
      <w:r w:rsidR="00094A0E" w:rsidRPr="00DE49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4A0E" w:rsidRPr="00DE494F">
        <w:rPr>
          <w:rFonts w:ascii="Times New Roman" w:hAnsi="Times New Roman" w:cs="Times New Roman"/>
          <w:sz w:val="24"/>
          <w:szCs w:val="24"/>
        </w:rPr>
        <w:t>Hanover</w:t>
      </w:r>
      <w:proofErr w:type="spellEnd"/>
      <w:r w:rsidR="00094A0E" w:rsidRPr="00DE49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4A0E" w:rsidRPr="00DE494F">
        <w:rPr>
          <w:rFonts w:ascii="Times New Roman" w:hAnsi="Times New Roman" w:cs="Times New Roman"/>
          <w:sz w:val="24"/>
          <w:szCs w:val="24"/>
        </w:rPr>
        <w:t>Wesleyan</w:t>
      </w:r>
      <w:proofErr w:type="spellEnd"/>
      <w:r w:rsidR="00094A0E" w:rsidRPr="00DE4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0E" w:rsidRPr="00DE494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94A0E" w:rsidRPr="00DE494F">
        <w:rPr>
          <w:rFonts w:ascii="Times New Roman" w:hAnsi="Times New Roman" w:cs="Times New Roman"/>
          <w:sz w:val="24"/>
          <w:szCs w:val="24"/>
        </w:rPr>
        <w:t xml:space="preserve"> Press,</w:t>
      </w:r>
      <w:r w:rsidRPr="00DE494F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E12E25" w:rsidRPr="00DE494F" w:rsidRDefault="00094A0E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94F">
        <w:rPr>
          <w:rFonts w:ascii="Times New Roman" w:hAnsi="Times New Roman" w:cs="Times New Roman"/>
          <w:sz w:val="24"/>
          <w:szCs w:val="24"/>
        </w:rPr>
        <w:t>Tureček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D.</w:t>
      </w:r>
      <w:r w:rsidR="00E12E25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Pr="00DE49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2E25" w:rsidRPr="00DE494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12E25" w:rsidRPr="00DE494F">
        <w:rPr>
          <w:rFonts w:ascii="Times New Roman" w:hAnsi="Times New Roman" w:cs="Times New Roman"/>
          <w:sz w:val="24"/>
          <w:szCs w:val="24"/>
        </w:rPr>
        <w:t>.</w:t>
      </w:r>
      <w:r w:rsidRPr="00DE494F">
        <w:rPr>
          <w:rFonts w:ascii="Times New Roman" w:hAnsi="Times New Roman" w:cs="Times New Roman"/>
          <w:sz w:val="24"/>
          <w:szCs w:val="24"/>
        </w:rPr>
        <w:t>):</w:t>
      </w:r>
      <w:r w:rsidR="00E12E25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E12E25" w:rsidRPr="00DE494F">
        <w:rPr>
          <w:rFonts w:ascii="Times New Roman" w:hAnsi="Times New Roman" w:cs="Times New Roman"/>
          <w:i/>
          <w:sz w:val="24"/>
          <w:szCs w:val="24"/>
        </w:rPr>
        <w:t xml:space="preserve">Národní </w:t>
      </w:r>
      <w:proofErr w:type="spellStart"/>
      <w:r w:rsidR="00E12E25" w:rsidRPr="00DE494F">
        <w:rPr>
          <w:rFonts w:ascii="Times New Roman" w:hAnsi="Times New Roman" w:cs="Times New Roman"/>
          <w:i/>
          <w:sz w:val="24"/>
          <w:szCs w:val="24"/>
        </w:rPr>
        <w:t>literatura</w:t>
      </w:r>
      <w:proofErr w:type="spellEnd"/>
      <w:r w:rsidR="00E12E25" w:rsidRPr="00DE494F">
        <w:rPr>
          <w:rFonts w:ascii="Times New Roman" w:hAnsi="Times New Roman" w:cs="Times New Roman"/>
          <w:i/>
          <w:sz w:val="24"/>
          <w:szCs w:val="24"/>
        </w:rPr>
        <w:t xml:space="preserve"> a komparatistika.</w:t>
      </w:r>
      <w:r w:rsidRPr="00DE494F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DE494F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DE494F">
        <w:rPr>
          <w:rFonts w:ascii="Times New Roman" w:hAnsi="Times New Roman" w:cs="Times New Roman"/>
          <w:sz w:val="24"/>
          <w:szCs w:val="24"/>
        </w:rPr>
        <w:t>, 2009.</w:t>
      </w:r>
    </w:p>
    <w:p w:rsidR="00615F82" w:rsidRPr="00DE494F" w:rsidRDefault="00615F82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Zajac, P.: Národná a stredoeurópska literatúra ako súčasť stredoeurópskej kultúrnej pamäti. In </w:t>
      </w:r>
      <w:r w:rsidRPr="00DE494F">
        <w:rPr>
          <w:rFonts w:ascii="Times New Roman" w:hAnsi="Times New Roman" w:cs="Times New Roman"/>
          <w:i/>
          <w:sz w:val="24"/>
          <w:szCs w:val="24"/>
        </w:rPr>
        <w:t>Slovenská literatúra: revue pre literárnu vedu</w:t>
      </w:r>
      <w:r w:rsidRPr="00DE494F">
        <w:rPr>
          <w:rFonts w:ascii="Times New Roman" w:hAnsi="Times New Roman" w:cs="Times New Roman"/>
          <w:sz w:val="24"/>
          <w:szCs w:val="24"/>
        </w:rPr>
        <w:t xml:space="preserve">, 2008, roč. 55, č. 2 – 3, s. 138 – 148. </w:t>
      </w:r>
    </w:p>
    <w:p w:rsidR="00091341" w:rsidRPr="00DE494F" w:rsidRDefault="00091341" w:rsidP="00D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341" w:rsidRPr="00DE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F72"/>
    <w:multiLevelType w:val="hybridMultilevel"/>
    <w:tmpl w:val="51BCF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51A"/>
    <w:multiLevelType w:val="hybridMultilevel"/>
    <w:tmpl w:val="9C805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9"/>
    <w:rsid w:val="00091341"/>
    <w:rsid w:val="00094A0E"/>
    <w:rsid w:val="000C6B18"/>
    <w:rsid w:val="0012740F"/>
    <w:rsid w:val="00172B85"/>
    <w:rsid w:val="001C3B9E"/>
    <w:rsid w:val="0033248E"/>
    <w:rsid w:val="00343D04"/>
    <w:rsid w:val="003D306F"/>
    <w:rsid w:val="003F0445"/>
    <w:rsid w:val="00540D0E"/>
    <w:rsid w:val="00615F82"/>
    <w:rsid w:val="00653954"/>
    <w:rsid w:val="006F419D"/>
    <w:rsid w:val="007400A6"/>
    <w:rsid w:val="0075327A"/>
    <w:rsid w:val="00846F56"/>
    <w:rsid w:val="00883DC2"/>
    <w:rsid w:val="009807DC"/>
    <w:rsid w:val="009B6154"/>
    <w:rsid w:val="009D5190"/>
    <w:rsid w:val="00A5245D"/>
    <w:rsid w:val="00A8272E"/>
    <w:rsid w:val="00AD4308"/>
    <w:rsid w:val="00AD6749"/>
    <w:rsid w:val="00B56E1B"/>
    <w:rsid w:val="00BA5DEE"/>
    <w:rsid w:val="00C0116B"/>
    <w:rsid w:val="00C04578"/>
    <w:rsid w:val="00C34669"/>
    <w:rsid w:val="00C37F67"/>
    <w:rsid w:val="00C6137A"/>
    <w:rsid w:val="00C75077"/>
    <w:rsid w:val="00C84FB9"/>
    <w:rsid w:val="00CB1754"/>
    <w:rsid w:val="00D55C48"/>
    <w:rsid w:val="00DA6AFB"/>
    <w:rsid w:val="00DB4876"/>
    <w:rsid w:val="00DE494F"/>
    <w:rsid w:val="00E12E25"/>
    <w:rsid w:val="00E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74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674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D67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C3B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74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674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D67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C3B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leny</dc:creator>
  <cp:lastModifiedBy>leny</cp:lastModifiedBy>
  <cp:revision>3</cp:revision>
  <dcterms:created xsi:type="dcterms:W3CDTF">2019-09-09T14:15:00Z</dcterms:created>
  <dcterms:modified xsi:type="dcterms:W3CDTF">2019-09-09T14:16:00Z</dcterms:modified>
</cp:coreProperties>
</file>